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5C" w:rsidRPr="0080425C" w:rsidRDefault="00FB5AC9" w:rsidP="00FB5AC9">
      <w:pPr>
        <w:spacing w:after="0" w:line="240" w:lineRule="auto"/>
        <w:rPr>
          <w:rFonts w:ascii="Segoe UI" w:hAnsi="Segoe UI" w:cs="Segoe UI"/>
          <w:b/>
          <w:color w:val="000000"/>
          <w:sz w:val="4"/>
          <w:szCs w:val="4"/>
          <w:shd w:val="clear" w:color="auto" w:fill="FFFFFF"/>
        </w:rPr>
      </w:pPr>
      <w:r w:rsidRPr="00FB5AC9">
        <w:rPr>
          <w:rFonts w:ascii="Segoe UI" w:hAnsi="Segoe UI" w:cs="Segoe UI"/>
          <w:b/>
          <w:noProof/>
          <w:color w:val="000000"/>
          <w:sz w:val="32"/>
          <w:szCs w:val="32"/>
          <w:shd w:val="clear" w:color="auto" w:fill="FFFFFF"/>
        </w:rPr>
        <w:drawing>
          <wp:inline distT="0" distB="0" distL="0" distR="0">
            <wp:extent cx="2455151" cy="1095375"/>
            <wp:effectExtent l="19050" t="0" r="2299" b="0"/>
            <wp:docPr id="2" name="Рисунок 1" descr="C:\Users\onam\Desktop\логотипы\кадастровая палата воронежской области к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am\Desktop\логотипы\кадастровая палата воронежской области кп.png"/>
                    <pic:cNvPicPr>
                      <a:picLocks noChangeAspect="1" noChangeArrowheads="1"/>
                    </pic:cNvPicPr>
                  </pic:nvPicPr>
                  <pic:blipFill>
                    <a:blip r:embed="rId6" cstate="print"/>
                    <a:srcRect/>
                    <a:stretch>
                      <a:fillRect/>
                    </a:stretch>
                  </pic:blipFill>
                  <pic:spPr bwMode="auto">
                    <a:xfrm>
                      <a:off x="0" y="0"/>
                      <a:ext cx="2455151" cy="1095375"/>
                    </a:xfrm>
                    <a:prstGeom prst="rect">
                      <a:avLst/>
                    </a:prstGeom>
                    <a:noFill/>
                    <a:ln w="9525">
                      <a:noFill/>
                      <a:miter lim="800000"/>
                      <a:headEnd/>
                      <a:tailEnd/>
                    </a:ln>
                  </pic:spPr>
                </pic:pic>
              </a:graphicData>
            </a:graphic>
          </wp:inline>
        </w:drawing>
      </w:r>
    </w:p>
    <w:p w:rsidR="004F1650" w:rsidRDefault="004F1650" w:rsidP="00663087">
      <w:pPr>
        <w:spacing w:after="0" w:line="240" w:lineRule="auto"/>
        <w:ind w:firstLine="708"/>
        <w:jc w:val="center"/>
        <w:rPr>
          <w:rFonts w:ascii="Segoe UI" w:hAnsi="Segoe UI" w:cs="Segoe UI"/>
          <w:sz w:val="32"/>
          <w:szCs w:val="32"/>
        </w:rPr>
      </w:pPr>
    </w:p>
    <w:p w:rsidR="000D64DD" w:rsidRDefault="0038768B" w:rsidP="00AE781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Кадастровая палата Воронежской области</w:t>
      </w:r>
      <w:r w:rsidR="000D64DD">
        <w:rPr>
          <w:rFonts w:ascii="Times New Roman" w:hAnsi="Times New Roman" w:cs="Times New Roman"/>
          <w:b/>
          <w:sz w:val="28"/>
          <w:szCs w:val="28"/>
        </w:rPr>
        <w:t xml:space="preserve"> </w:t>
      </w:r>
      <w:r w:rsidR="00AE781D">
        <w:rPr>
          <w:rFonts w:ascii="Times New Roman" w:hAnsi="Times New Roman" w:cs="Times New Roman"/>
          <w:b/>
          <w:sz w:val="28"/>
          <w:szCs w:val="28"/>
        </w:rPr>
        <w:t xml:space="preserve">проведет </w:t>
      </w:r>
      <w:proofErr w:type="spellStart"/>
      <w:r w:rsidR="00AE781D">
        <w:rPr>
          <w:rFonts w:ascii="Times New Roman" w:hAnsi="Times New Roman" w:cs="Times New Roman"/>
          <w:b/>
          <w:sz w:val="28"/>
          <w:szCs w:val="28"/>
        </w:rPr>
        <w:t>вебинар</w:t>
      </w:r>
      <w:proofErr w:type="spellEnd"/>
      <w:r w:rsidR="00AE781D">
        <w:rPr>
          <w:rFonts w:ascii="Times New Roman" w:hAnsi="Times New Roman" w:cs="Times New Roman"/>
          <w:b/>
          <w:sz w:val="28"/>
          <w:szCs w:val="28"/>
        </w:rPr>
        <w:t xml:space="preserve">  </w:t>
      </w:r>
      <w:r w:rsidR="00582E22">
        <w:rPr>
          <w:rFonts w:ascii="Times New Roman" w:hAnsi="Times New Roman" w:cs="Times New Roman"/>
          <w:b/>
          <w:sz w:val="28"/>
          <w:szCs w:val="28"/>
        </w:rPr>
        <w:t xml:space="preserve">о </w:t>
      </w:r>
      <w:r>
        <w:rPr>
          <w:rFonts w:ascii="Times New Roman" w:hAnsi="Times New Roman" w:cs="Times New Roman"/>
          <w:b/>
          <w:sz w:val="28"/>
          <w:szCs w:val="28"/>
        </w:rPr>
        <w:t>снятии объектов с учета</w:t>
      </w:r>
    </w:p>
    <w:p w:rsidR="00663087" w:rsidRPr="004F1650" w:rsidRDefault="00663087" w:rsidP="004F1650">
      <w:pPr>
        <w:spacing w:after="0" w:line="360" w:lineRule="auto"/>
        <w:ind w:firstLine="709"/>
        <w:jc w:val="center"/>
        <w:rPr>
          <w:rFonts w:ascii="Times New Roman" w:hAnsi="Times New Roman" w:cs="Times New Roman"/>
          <w:b/>
          <w:sz w:val="28"/>
          <w:szCs w:val="28"/>
        </w:rPr>
      </w:pPr>
    </w:p>
    <w:p w:rsidR="00481B03" w:rsidRPr="00C61CD0" w:rsidRDefault="0054359E" w:rsidP="00C61CD0">
      <w:pPr>
        <w:spacing w:after="0" w:line="360" w:lineRule="auto"/>
        <w:ind w:firstLine="709"/>
        <w:jc w:val="both"/>
        <w:rPr>
          <w:rFonts w:ascii="Times New Roman" w:hAnsi="Times New Roman" w:cs="Times New Roman"/>
          <w:b/>
          <w:sz w:val="28"/>
          <w:szCs w:val="28"/>
        </w:rPr>
      </w:pPr>
      <w:r w:rsidRPr="00C61CD0">
        <w:rPr>
          <w:rFonts w:ascii="Times New Roman" w:hAnsi="Times New Roman" w:cs="Times New Roman"/>
          <w:b/>
          <w:sz w:val="28"/>
          <w:szCs w:val="28"/>
        </w:rPr>
        <w:t xml:space="preserve">Кадастровая палата </w:t>
      </w:r>
      <w:r w:rsidR="00F717A7" w:rsidRPr="00C61CD0">
        <w:rPr>
          <w:rFonts w:ascii="Times New Roman" w:hAnsi="Times New Roman" w:cs="Times New Roman"/>
          <w:b/>
          <w:sz w:val="28"/>
          <w:szCs w:val="28"/>
        </w:rPr>
        <w:t>Воронежской</w:t>
      </w:r>
      <w:r w:rsidR="00153FCA" w:rsidRPr="00C61CD0">
        <w:rPr>
          <w:rFonts w:ascii="Times New Roman" w:hAnsi="Times New Roman" w:cs="Times New Roman"/>
          <w:b/>
          <w:sz w:val="28"/>
          <w:szCs w:val="28"/>
        </w:rPr>
        <w:t xml:space="preserve"> области</w:t>
      </w:r>
      <w:r w:rsidR="000D64DD" w:rsidRPr="00C61CD0">
        <w:rPr>
          <w:rFonts w:ascii="Times New Roman" w:hAnsi="Times New Roman" w:cs="Times New Roman"/>
          <w:b/>
          <w:sz w:val="28"/>
          <w:szCs w:val="28"/>
        </w:rPr>
        <w:t xml:space="preserve"> </w:t>
      </w:r>
      <w:r w:rsidR="0038768B">
        <w:rPr>
          <w:rFonts w:ascii="Times New Roman" w:hAnsi="Times New Roman" w:cs="Times New Roman"/>
          <w:b/>
          <w:sz w:val="28"/>
          <w:szCs w:val="28"/>
        </w:rPr>
        <w:t>21</w:t>
      </w:r>
      <w:r w:rsidR="00582E22">
        <w:rPr>
          <w:rFonts w:ascii="Times New Roman" w:hAnsi="Times New Roman" w:cs="Times New Roman"/>
          <w:b/>
          <w:sz w:val="28"/>
          <w:szCs w:val="28"/>
        </w:rPr>
        <w:t xml:space="preserve"> июня</w:t>
      </w:r>
      <w:r w:rsidR="00F47525">
        <w:rPr>
          <w:rFonts w:ascii="Times New Roman" w:hAnsi="Times New Roman" w:cs="Times New Roman"/>
          <w:b/>
          <w:sz w:val="28"/>
          <w:szCs w:val="28"/>
        </w:rPr>
        <w:t xml:space="preserve"> 2021</w:t>
      </w:r>
      <w:r w:rsidR="00171C76" w:rsidRPr="00C61CD0">
        <w:rPr>
          <w:rFonts w:ascii="Times New Roman" w:hAnsi="Times New Roman" w:cs="Times New Roman"/>
          <w:b/>
          <w:sz w:val="28"/>
          <w:szCs w:val="28"/>
        </w:rPr>
        <w:t xml:space="preserve"> </w:t>
      </w:r>
      <w:r w:rsidR="00563446">
        <w:rPr>
          <w:rFonts w:ascii="Times New Roman" w:hAnsi="Times New Roman" w:cs="Times New Roman"/>
          <w:b/>
          <w:sz w:val="28"/>
          <w:szCs w:val="28"/>
        </w:rPr>
        <w:t xml:space="preserve">года </w:t>
      </w:r>
      <w:r w:rsidR="00171C76" w:rsidRPr="00C61CD0">
        <w:rPr>
          <w:rFonts w:ascii="Times New Roman" w:hAnsi="Times New Roman" w:cs="Times New Roman"/>
          <w:b/>
          <w:sz w:val="28"/>
          <w:szCs w:val="28"/>
        </w:rPr>
        <w:t>в</w:t>
      </w:r>
      <w:r w:rsidR="00C61CD0" w:rsidRPr="00C61CD0">
        <w:rPr>
          <w:rFonts w:ascii="Times New Roman" w:hAnsi="Times New Roman" w:cs="Times New Roman"/>
          <w:b/>
          <w:sz w:val="28"/>
          <w:szCs w:val="28"/>
        </w:rPr>
        <w:t xml:space="preserve"> 10</w:t>
      </w:r>
      <w:r w:rsidR="00E6728A" w:rsidRPr="00C61CD0">
        <w:rPr>
          <w:rFonts w:ascii="Times New Roman" w:hAnsi="Times New Roman" w:cs="Times New Roman"/>
          <w:b/>
          <w:sz w:val="28"/>
          <w:szCs w:val="28"/>
        </w:rPr>
        <w:t>:00</w:t>
      </w:r>
      <w:r w:rsidR="00C61CD0" w:rsidRPr="00C61CD0">
        <w:rPr>
          <w:rFonts w:ascii="Times New Roman" w:hAnsi="Times New Roman" w:cs="Times New Roman"/>
          <w:b/>
          <w:sz w:val="28"/>
          <w:szCs w:val="28"/>
        </w:rPr>
        <w:t xml:space="preserve"> (</w:t>
      </w:r>
      <w:proofErr w:type="spellStart"/>
      <w:proofErr w:type="gramStart"/>
      <w:r w:rsidR="00C61CD0" w:rsidRPr="00C61CD0">
        <w:rPr>
          <w:rFonts w:ascii="Times New Roman" w:hAnsi="Times New Roman" w:cs="Times New Roman"/>
          <w:b/>
          <w:sz w:val="28"/>
          <w:szCs w:val="28"/>
        </w:rPr>
        <w:t>Мск</w:t>
      </w:r>
      <w:proofErr w:type="spellEnd"/>
      <w:proofErr w:type="gramEnd"/>
      <w:r w:rsidR="00C61CD0" w:rsidRPr="00C61CD0">
        <w:rPr>
          <w:rFonts w:ascii="Times New Roman" w:hAnsi="Times New Roman" w:cs="Times New Roman"/>
          <w:b/>
          <w:sz w:val="28"/>
          <w:szCs w:val="28"/>
        </w:rPr>
        <w:t>)</w:t>
      </w:r>
      <w:r w:rsidR="00E6728A" w:rsidRPr="00C61CD0">
        <w:rPr>
          <w:rFonts w:ascii="Times New Roman" w:hAnsi="Times New Roman" w:cs="Times New Roman"/>
          <w:b/>
          <w:sz w:val="28"/>
          <w:szCs w:val="28"/>
        </w:rPr>
        <w:t xml:space="preserve"> </w:t>
      </w:r>
      <w:r w:rsidR="00153FCA" w:rsidRPr="00C61CD0">
        <w:rPr>
          <w:rFonts w:ascii="Times New Roman" w:hAnsi="Times New Roman" w:cs="Times New Roman"/>
          <w:b/>
          <w:sz w:val="28"/>
          <w:szCs w:val="28"/>
        </w:rPr>
        <w:t xml:space="preserve">проведет </w:t>
      </w:r>
      <w:proofErr w:type="spellStart"/>
      <w:r w:rsidR="00153FCA" w:rsidRPr="00C61CD0">
        <w:rPr>
          <w:rFonts w:ascii="Times New Roman" w:hAnsi="Times New Roman" w:cs="Times New Roman"/>
          <w:b/>
          <w:sz w:val="28"/>
          <w:szCs w:val="28"/>
        </w:rPr>
        <w:t>вебинар</w:t>
      </w:r>
      <w:proofErr w:type="spellEnd"/>
      <w:r w:rsidR="003C0121" w:rsidRPr="00C61CD0">
        <w:rPr>
          <w:rFonts w:ascii="Times New Roman" w:hAnsi="Times New Roman" w:cs="Times New Roman"/>
          <w:b/>
          <w:sz w:val="28"/>
          <w:szCs w:val="28"/>
        </w:rPr>
        <w:t xml:space="preserve"> на тему: </w:t>
      </w:r>
      <w:r w:rsidR="00F47525" w:rsidRPr="00F47525">
        <w:rPr>
          <w:rFonts w:ascii="Times New Roman" w:hAnsi="Times New Roman" w:cs="Times New Roman"/>
          <w:b/>
          <w:sz w:val="28"/>
          <w:szCs w:val="28"/>
        </w:rPr>
        <w:t>«</w:t>
      </w:r>
      <w:r w:rsidR="0038768B">
        <w:rPr>
          <w:rFonts w:ascii="Times New Roman" w:hAnsi="Times New Roman" w:cs="Times New Roman"/>
          <w:b/>
          <w:sz w:val="28"/>
          <w:szCs w:val="28"/>
        </w:rPr>
        <w:t>Снятие с учета объекта капитального строительства</w:t>
      </w:r>
      <w:r w:rsidR="00F47525" w:rsidRPr="00F47525">
        <w:rPr>
          <w:rFonts w:ascii="Times New Roman" w:hAnsi="Times New Roman" w:cs="Times New Roman"/>
          <w:b/>
          <w:sz w:val="28"/>
          <w:szCs w:val="28"/>
        </w:rPr>
        <w:t>»</w:t>
      </w:r>
      <w:r w:rsidR="00F47525">
        <w:rPr>
          <w:rFonts w:ascii="Times New Roman" w:hAnsi="Times New Roman" w:cs="Times New Roman"/>
          <w:b/>
          <w:sz w:val="28"/>
          <w:szCs w:val="28"/>
        </w:rPr>
        <w:t>.</w:t>
      </w:r>
    </w:p>
    <w:p w:rsidR="001859CA" w:rsidRDefault="000D64DD" w:rsidP="00137B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вебинаре</w:t>
      </w:r>
      <w:proofErr w:type="spellEnd"/>
      <w:r w:rsidRPr="000D64DD">
        <w:rPr>
          <w:rFonts w:ascii="Times New Roman" w:hAnsi="Times New Roman" w:cs="Times New Roman"/>
          <w:sz w:val="28"/>
          <w:szCs w:val="28"/>
        </w:rPr>
        <w:t xml:space="preserve"> </w:t>
      </w:r>
      <w:r w:rsidR="00BE6B7C">
        <w:rPr>
          <w:rFonts w:ascii="Times New Roman" w:hAnsi="Times New Roman" w:cs="Times New Roman"/>
          <w:sz w:val="28"/>
          <w:szCs w:val="28"/>
        </w:rPr>
        <w:t xml:space="preserve">эксперты региональной Кадастровой палаты расскажут </w:t>
      </w:r>
      <w:r w:rsidR="001859CA">
        <w:rPr>
          <w:rFonts w:ascii="Times New Roman" w:hAnsi="Times New Roman" w:cs="Times New Roman"/>
          <w:sz w:val="28"/>
          <w:szCs w:val="28"/>
        </w:rPr>
        <w:t xml:space="preserve">о </w:t>
      </w:r>
      <w:r w:rsidR="008D09A0">
        <w:rPr>
          <w:rFonts w:ascii="Times New Roman" w:hAnsi="Times New Roman" w:cs="Times New Roman"/>
          <w:sz w:val="28"/>
          <w:szCs w:val="28"/>
        </w:rPr>
        <w:t xml:space="preserve"> порядке снятия объектов капитального строительства с учета, необходимых документах</w:t>
      </w:r>
      <w:r w:rsidR="00AE781D">
        <w:rPr>
          <w:rFonts w:ascii="Times New Roman" w:hAnsi="Times New Roman" w:cs="Times New Roman"/>
          <w:sz w:val="28"/>
          <w:szCs w:val="28"/>
        </w:rPr>
        <w:t>, а также</w:t>
      </w:r>
      <w:r w:rsidR="008D09A0">
        <w:rPr>
          <w:rFonts w:ascii="Times New Roman" w:hAnsi="Times New Roman" w:cs="Times New Roman"/>
          <w:sz w:val="28"/>
          <w:szCs w:val="28"/>
        </w:rPr>
        <w:t xml:space="preserve"> сносе самовольных построек и </w:t>
      </w:r>
      <w:r w:rsidR="00AE781D">
        <w:rPr>
          <w:rFonts w:ascii="Times New Roman" w:hAnsi="Times New Roman" w:cs="Times New Roman"/>
          <w:sz w:val="28"/>
          <w:szCs w:val="28"/>
        </w:rPr>
        <w:t>объектов</w:t>
      </w:r>
      <w:r w:rsidR="008D09A0">
        <w:rPr>
          <w:rFonts w:ascii="Times New Roman" w:hAnsi="Times New Roman" w:cs="Times New Roman"/>
          <w:sz w:val="28"/>
          <w:szCs w:val="28"/>
        </w:rPr>
        <w:t>, расположенных в границах зон с особыми условиями использования территорий</w:t>
      </w:r>
      <w:r w:rsidR="00582E22" w:rsidRPr="00582E22">
        <w:rPr>
          <w:rFonts w:ascii="Times New Roman" w:hAnsi="Times New Roman" w:cs="Times New Roman"/>
          <w:sz w:val="28"/>
          <w:szCs w:val="28"/>
        </w:rPr>
        <w:t>.</w:t>
      </w:r>
    </w:p>
    <w:p w:rsidR="000D64DD" w:rsidRPr="0013229A" w:rsidRDefault="00BE6B7C" w:rsidP="001859CA">
      <w:pPr>
        <w:spacing w:after="0" w:line="360" w:lineRule="auto"/>
        <w:ind w:firstLine="709"/>
        <w:jc w:val="both"/>
        <w:rPr>
          <w:rFonts w:ascii="Times New Roman" w:hAnsi="Times New Roman" w:cs="Times New Roman"/>
          <w:sz w:val="28"/>
          <w:szCs w:val="28"/>
        </w:rPr>
      </w:pPr>
      <w:r w:rsidRPr="00BE6B7C">
        <w:rPr>
          <w:rFonts w:ascii="Times New Roman" w:hAnsi="Times New Roman" w:cs="Times New Roman"/>
          <w:sz w:val="28"/>
          <w:szCs w:val="28"/>
        </w:rPr>
        <w:t>Кадастровые инженеры получат ценные советы и рекомендации</w:t>
      </w:r>
      <w:r w:rsidR="000D64DD" w:rsidRPr="0013229A">
        <w:rPr>
          <w:rFonts w:ascii="Times New Roman" w:hAnsi="Times New Roman" w:cs="Times New Roman"/>
          <w:sz w:val="28"/>
          <w:szCs w:val="28"/>
        </w:rPr>
        <w:t xml:space="preserve">, </w:t>
      </w:r>
      <w:r w:rsidR="0013229A" w:rsidRPr="0013229A">
        <w:rPr>
          <w:rFonts w:ascii="Times New Roman" w:hAnsi="Times New Roman" w:cs="Times New Roman"/>
          <w:sz w:val="28"/>
          <w:szCs w:val="28"/>
        </w:rPr>
        <w:t xml:space="preserve">а главное – у них будет возможность </w:t>
      </w:r>
      <w:r>
        <w:rPr>
          <w:rFonts w:ascii="Times New Roman" w:hAnsi="Times New Roman" w:cs="Times New Roman"/>
          <w:sz w:val="28"/>
          <w:szCs w:val="28"/>
        </w:rPr>
        <w:t>в режиме онлайн задать</w:t>
      </w:r>
      <w:r w:rsidR="0013229A" w:rsidRPr="0013229A">
        <w:rPr>
          <w:rFonts w:ascii="Times New Roman" w:hAnsi="Times New Roman" w:cs="Times New Roman"/>
          <w:sz w:val="28"/>
          <w:szCs w:val="28"/>
        </w:rPr>
        <w:t xml:space="preserve"> </w:t>
      </w:r>
      <w:r w:rsidR="0013229A" w:rsidRPr="0061144A">
        <w:rPr>
          <w:rFonts w:ascii="Times New Roman" w:hAnsi="Times New Roman" w:cs="Times New Roman"/>
          <w:color w:val="000000" w:themeColor="text1"/>
          <w:sz w:val="28"/>
          <w:szCs w:val="28"/>
        </w:rPr>
        <w:t>вопрос</w:t>
      </w:r>
      <w:r w:rsidR="0061144A" w:rsidRPr="0061144A">
        <w:rPr>
          <w:rFonts w:ascii="Times New Roman" w:hAnsi="Times New Roman" w:cs="Times New Roman"/>
          <w:color w:val="000000" w:themeColor="text1"/>
          <w:sz w:val="28"/>
          <w:szCs w:val="28"/>
        </w:rPr>
        <w:t>ы</w:t>
      </w:r>
      <w:r w:rsidR="0013229A" w:rsidRPr="0013229A">
        <w:rPr>
          <w:rFonts w:ascii="Times New Roman" w:hAnsi="Times New Roman" w:cs="Times New Roman"/>
          <w:sz w:val="28"/>
          <w:szCs w:val="28"/>
        </w:rPr>
        <w:t xml:space="preserve"> </w:t>
      </w:r>
      <w:r w:rsidR="00137B40">
        <w:rPr>
          <w:rFonts w:ascii="Times New Roman" w:hAnsi="Times New Roman" w:cs="Times New Roman"/>
          <w:sz w:val="28"/>
          <w:szCs w:val="28"/>
        </w:rPr>
        <w:t>специалистам учетно-регистрационной сферы.</w:t>
      </w:r>
    </w:p>
    <w:p w:rsidR="005E09FB" w:rsidRDefault="007A34FD" w:rsidP="00C61CD0">
      <w:pPr>
        <w:spacing w:after="0" w:line="360" w:lineRule="auto"/>
        <w:ind w:firstLine="709"/>
        <w:jc w:val="both"/>
        <w:rPr>
          <w:rFonts w:ascii="Times New Roman" w:hAnsi="Times New Roman" w:cs="Times New Roman"/>
          <w:color w:val="FF0000"/>
          <w:sz w:val="28"/>
          <w:szCs w:val="28"/>
        </w:rPr>
      </w:pPr>
      <w:r w:rsidRPr="000B685A">
        <w:rPr>
          <w:rFonts w:ascii="Times New Roman" w:hAnsi="Times New Roman" w:cs="Times New Roman"/>
          <w:sz w:val="28"/>
          <w:szCs w:val="28"/>
        </w:rPr>
        <w:t xml:space="preserve">Более подробную информацию можно узнать на сайте Федеральной кадастровой палаты </w:t>
      </w:r>
      <w:r w:rsidR="00C61CD0">
        <w:rPr>
          <w:rFonts w:ascii="Times New Roman" w:hAnsi="Times New Roman" w:cs="Times New Roman"/>
          <w:sz w:val="28"/>
          <w:szCs w:val="28"/>
        </w:rPr>
        <w:t xml:space="preserve">по ссылке: </w:t>
      </w:r>
      <w:hyperlink r:id="rId7" w:history="1">
        <w:r w:rsidR="008D09A0" w:rsidRPr="008D09A0">
          <w:rPr>
            <w:rStyle w:val="a4"/>
            <w:rFonts w:ascii="Times New Roman" w:hAnsi="Times New Roman" w:cs="Times New Roman"/>
            <w:sz w:val="28"/>
            <w:szCs w:val="28"/>
          </w:rPr>
          <w:t>https://webinar.kadastr.ru/webinars/ready/detail/183</w:t>
        </w:r>
      </w:hyperlink>
      <w:r w:rsidR="00582E22" w:rsidRPr="00582E22">
        <w:rPr>
          <w:rFonts w:ascii="Times New Roman" w:hAnsi="Times New Roman" w:cs="Times New Roman"/>
          <w:sz w:val="28"/>
          <w:szCs w:val="28"/>
        </w:rPr>
        <w:t>.</w:t>
      </w:r>
      <w:r w:rsidR="00582E22">
        <w:t xml:space="preserve"> </w:t>
      </w:r>
    </w:p>
    <w:p w:rsidR="0013229A" w:rsidRPr="002D6AE1" w:rsidRDefault="0032249C" w:rsidP="00C61CD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всем вопросам </w:t>
      </w:r>
      <w:r w:rsidR="002D6AE1" w:rsidRPr="002D6AE1">
        <w:rPr>
          <w:rFonts w:ascii="Times New Roman" w:hAnsi="Times New Roman" w:cs="Times New Roman"/>
          <w:color w:val="000000" w:themeColor="text1"/>
          <w:sz w:val="28"/>
          <w:szCs w:val="28"/>
        </w:rPr>
        <w:t>организации мероприятия</w:t>
      </w:r>
      <w:r w:rsidR="0013229A" w:rsidRPr="002D6AE1">
        <w:rPr>
          <w:rFonts w:ascii="Times New Roman" w:hAnsi="Times New Roman" w:cs="Times New Roman"/>
          <w:color w:val="000000" w:themeColor="text1"/>
          <w:sz w:val="28"/>
          <w:szCs w:val="28"/>
        </w:rPr>
        <w:t xml:space="preserve"> можно обратиться </w:t>
      </w:r>
      <w:r w:rsidR="00A61126" w:rsidRPr="002D6AE1">
        <w:rPr>
          <w:rFonts w:ascii="Times New Roman" w:hAnsi="Times New Roman" w:cs="Times New Roman"/>
          <w:color w:val="000000" w:themeColor="text1"/>
          <w:sz w:val="28"/>
          <w:szCs w:val="28"/>
        </w:rPr>
        <w:t>по телефону: 8 (473) 327-18-92</w:t>
      </w:r>
      <w:r w:rsidR="0013229A" w:rsidRPr="002D6AE1">
        <w:rPr>
          <w:rFonts w:ascii="Times New Roman" w:hAnsi="Times New Roman" w:cs="Times New Roman"/>
          <w:color w:val="000000" w:themeColor="text1"/>
          <w:sz w:val="28"/>
          <w:szCs w:val="28"/>
        </w:rPr>
        <w:t xml:space="preserve"> (</w:t>
      </w:r>
      <w:proofErr w:type="gramStart"/>
      <w:r w:rsidR="00A61126" w:rsidRPr="002D6AE1">
        <w:rPr>
          <w:rFonts w:ascii="Times New Roman" w:hAnsi="Times New Roman" w:cs="Times New Roman"/>
          <w:color w:val="000000" w:themeColor="text1"/>
          <w:sz w:val="28"/>
          <w:szCs w:val="28"/>
        </w:rPr>
        <w:t>доб</w:t>
      </w:r>
      <w:r w:rsidR="002D6AE1" w:rsidRPr="002D6AE1">
        <w:rPr>
          <w:rFonts w:ascii="Times New Roman" w:hAnsi="Times New Roman" w:cs="Times New Roman"/>
          <w:color w:val="000000" w:themeColor="text1"/>
          <w:sz w:val="28"/>
          <w:szCs w:val="28"/>
        </w:rPr>
        <w:t>авочный</w:t>
      </w:r>
      <w:proofErr w:type="gramEnd"/>
      <w:r w:rsidR="00F47525">
        <w:rPr>
          <w:rFonts w:ascii="Times New Roman" w:hAnsi="Times New Roman" w:cs="Times New Roman"/>
          <w:color w:val="000000" w:themeColor="text1"/>
          <w:sz w:val="28"/>
          <w:szCs w:val="28"/>
        </w:rPr>
        <w:t xml:space="preserve"> 2328</w:t>
      </w:r>
      <w:r w:rsidR="0013229A" w:rsidRPr="002D6AE1">
        <w:rPr>
          <w:rFonts w:ascii="Times New Roman" w:hAnsi="Times New Roman" w:cs="Times New Roman"/>
          <w:color w:val="000000" w:themeColor="text1"/>
          <w:sz w:val="28"/>
          <w:szCs w:val="28"/>
        </w:rPr>
        <w:t>).</w:t>
      </w:r>
    </w:p>
    <w:p w:rsidR="00BE6B7C" w:rsidRDefault="00BE6B7C" w:rsidP="00BE6B7C">
      <w:pPr>
        <w:spacing w:before="100" w:beforeAutospacing="1" w:after="100" w:afterAutospacing="1" w:line="240" w:lineRule="atLeast"/>
        <w:jc w:val="both"/>
        <w:rPr>
          <w:rFonts w:ascii="Times New Roman" w:hAnsi="Times New Roman" w:cs="Times New Roman"/>
          <w:noProof/>
          <w:sz w:val="24"/>
          <w:szCs w:val="24"/>
        </w:rPr>
      </w:pPr>
    </w:p>
    <w:p w:rsidR="004262DB" w:rsidRDefault="004262DB" w:rsidP="00BE6B7C">
      <w:pPr>
        <w:spacing w:before="100" w:beforeAutospacing="1" w:after="100" w:afterAutospacing="1" w:line="240" w:lineRule="atLeast"/>
        <w:jc w:val="both"/>
        <w:rPr>
          <w:rFonts w:ascii="Times New Roman" w:hAnsi="Times New Roman" w:cs="Times New Roman"/>
          <w:noProof/>
          <w:sz w:val="24"/>
          <w:szCs w:val="24"/>
        </w:rPr>
      </w:pPr>
    </w:p>
    <w:p w:rsidR="00FB5AC9" w:rsidRPr="00EF454B" w:rsidRDefault="00FB5AC9" w:rsidP="00FB5AC9">
      <w:pPr>
        <w:spacing w:after="0" w:line="240" w:lineRule="auto"/>
        <w:jc w:val="both"/>
        <w:rPr>
          <w:rFonts w:ascii="Times New Roman" w:hAnsi="Times New Roman" w:cs="Times New Roman"/>
          <w:b/>
          <w:noProof/>
          <w:sz w:val="24"/>
          <w:szCs w:val="24"/>
        </w:rPr>
      </w:pPr>
      <w:r w:rsidRPr="00EF454B">
        <w:rPr>
          <w:rFonts w:ascii="Times New Roman" w:hAnsi="Times New Roman" w:cs="Times New Roman"/>
          <w:b/>
          <w:noProof/>
          <w:sz w:val="24"/>
          <w:szCs w:val="24"/>
        </w:rPr>
        <w:t xml:space="preserve">Контакты для СМИ: </w:t>
      </w:r>
    </w:p>
    <w:p w:rsidR="00FB5AC9" w:rsidRDefault="00FB5AC9" w:rsidP="00FB5AC9">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Пресс-служба Кадастровой палаты Воронежской области</w:t>
      </w:r>
    </w:p>
    <w:p w:rsidR="00FB5AC9" w:rsidRPr="0014706C" w:rsidRDefault="00FB5AC9" w:rsidP="00FB5AC9">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8 (473) 327-18-92 (доб. 2429 или 2326)</w:t>
      </w:r>
    </w:p>
    <w:p w:rsidR="00FB5AC9" w:rsidRDefault="009D3536" w:rsidP="00FB5AC9">
      <w:pPr>
        <w:spacing w:after="0" w:line="240" w:lineRule="auto"/>
        <w:jc w:val="both"/>
      </w:pPr>
      <w:hyperlink r:id="rId8" w:history="1">
        <w:r w:rsidR="00FB5AC9" w:rsidRPr="0008523A">
          <w:rPr>
            <w:rStyle w:val="a4"/>
            <w:rFonts w:ascii="Times New Roman" w:hAnsi="Times New Roman" w:cs="Times New Roman"/>
            <w:sz w:val="24"/>
            <w:szCs w:val="24"/>
            <w:lang w:val="en-US"/>
          </w:rPr>
          <w:t>press</w:t>
        </w:r>
        <w:r w:rsidR="00FB5AC9" w:rsidRPr="0008523A">
          <w:rPr>
            <w:rStyle w:val="a4"/>
            <w:rFonts w:ascii="Times New Roman" w:hAnsi="Times New Roman" w:cs="Times New Roman"/>
            <w:sz w:val="24"/>
            <w:szCs w:val="24"/>
          </w:rPr>
          <w:t>@36.</w:t>
        </w:r>
        <w:proofErr w:type="spellStart"/>
        <w:r w:rsidR="00FB5AC9" w:rsidRPr="0008523A">
          <w:rPr>
            <w:rStyle w:val="a4"/>
            <w:rFonts w:ascii="Times New Roman" w:hAnsi="Times New Roman" w:cs="Times New Roman"/>
            <w:sz w:val="24"/>
            <w:szCs w:val="24"/>
            <w:lang w:val="en-US"/>
          </w:rPr>
          <w:t>kadastr</w:t>
        </w:r>
        <w:proofErr w:type="spellEnd"/>
        <w:r w:rsidR="00FB5AC9" w:rsidRPr="0008523A">
          <w:rPr>
            <w:rStyle w:val="a4"/>
            <w:rFonts w:ascii="Times New Roman" w:hAnsi="Times New Roman" w:cs="Times New Roman"/>
            <w:sz w:val="24"/>
            <w:szCs w:val="24"/>
          </w:rPr>
          <w:t>.</w:t>
        </w:r>
        <w:proofErr w:type="spellStart"/>
        <w:r w:rsidR="00FB5AC9" w:rsidRPr="0008523A">
          <w:rPr>
            <w:rStyle w:val="a4"/>
            <w:rFonts w:ascii="Times New Roman" w:hAnsi="Times New Roman" w:cs="Times New Roman"/>
            <w:sz w:val="24"/>
            <w:szCs w:val="24"/>
            <w:lang w:val="en-US"/>
          </w:rPr>
          <w:t>ru</w:t>
        </w:r>
        <w:proofErr w:type="spellEnd"/>
      </w:hyperlink>
    </w:p>
    <w:p w:rsidR="00FB5AC9" w:rsidRDefault="009D3536" w:rsidP="00FB5AC9">
      <w:pPr>
        <w:spacing w:after="0" w:line="240" w:lineRule="auto"/>
        <w:jc w:val="both"/>
        <w:rPr>
          <w:rFonts w:ascii="Times New Roman" w:hAnsi="Times New Roman" w:cs="Times New Roman"/>
          <w:sz w:val="24"/>
          <w:szCs w:val="24"/>
        </w:rPr>
      </w:pPr>
      <w:hyperlink r:id="rId9" w:history="1">
        <w:r w:rsidR="00FB5AC9" w:rsidRPr="00EF454B">
          <w:rPr>
            <w:rStyle w:val="a4"/>
            <w:rFonts w:ascii="Times New Roman" w:hAnsi="Times New Roman" w:cs="Times New Roman"/>
            <w:sz w:val="24"/>
            <w:szCs w:val="24"/>
            <w:lang w:val="en-US"/>
          </w:rPr>
          <w:t>https</w:t>
        </w:r>
        <w:r w:rsidR="00FB5AC9" w:rsidRPr="00A2434F">
          <w:rPr>
            <w:rStyle w:val="a4"/>
            <w:rFonts w:ascii="Times New Roman" w:hAnsi="Times New Roman" w:cs="Times New Roman"/>
            <w:sz w:val="24"/>
            <w:szCs w:val="24"/>
          </w:rPr>
          <w:t>://</w:t>
        </w:r>
        <w:proofErr w:type="spellStart"/>
        <w:r w:rsidR="00FB5AC9" w:rsidRPr="00EF454B">
          <w:rPr>
            <w:rStyle w:val="a4"/>
            <w:rFonts w:ascii="Times New Roman" w:hAnsi="Times New Roman" w:cs="Times New Roman"/>
            <w:sz w:val="24"/>
            <w:szCs w:val="24"/>
            <w:lang w:val="en-US"/>
          </w:rPr>
          <w:t>kadastr</w:t>
        </w:r>
        <w:proofErr w:type="spellEnd"/>
        <w:r w:rsidR="00FB5AC9" w:rsidRPr="00A2434F">
          <w:rPr>
            <w:rStyle w:val="a4"/>
            <w:rFonts w:ascii="Times New Roman" w:hAnsi="Times New Roman" w:cs="Times New Roman"/>
            <w:sz w:val="24"/>
            <w:szCs w:val="24"/>
          </w:rPr>
          <w:t>.</w:t>
        </w:r>
        <w:proofErr w:type="spellStart"/>
        <w:r w:rsidR="00FB5AC9" w:rsidRPr="00EF454B">
          <w:rPr>
            <w:rStyle w:val="a4"/>
            <w:rFonts w:ascii="Times New Roman" w:hAnsi="Times New Roman" w:cs="Times New Roman"/>
            <w:sz w:val="24"/>
            <w:szCs w:val="24"/>
            <w:lang w:val="en-US"/>
          </w:rPr>
          <w:t>ru</w:t>
        </w:r>
        <w:proofErr w:type="spellEnd"/>
        <w:r w:rsidR="00FB5AC9" w:rsidRPr="00A2434F">
          <w:rPr>
            <w:rStyle w:val="a4"/>
            <w:rFonts w:ascii="Times New Roman" w:hAnsi="Times New Roman" w:cs="Times New Roman"/>
            <w:sz w:val="24"/>
            <w:szCs w:val="24"/>
          </w:rPr>
          <w:t>/</w:t>
        </w:r>
      </w:hyperlink>
    </w:p>
    <w:p w:rsidR="00FB5AC9" w:rsidRPr="00EF454B" w:rsidRDefault="00FB5AC9" w:rsidP="00FB5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394077, г. Воронеж, ул. Генерала </w:t>
      </w:r>
      <w:proofErr w:type="spellStart"/>
      <w:r>
        <w:rPr>
          <w:rFonts w:ascii="Times New Roman" w:hAnsi="Times New Roman" w:cs="Times New Roman"/>
          <w:sz w:val="24"/>
          <w:szCs w:val="24"/>
        </w:rPr>
        <w:t>Лизюкова</w:t>
      </w:r>
      <w:proofErr w:type="spellEnd"/>
      <w:r>
        <w:rPr>
          <w:rFonts w:ascii="Times New Roman" w:hAnsi="Times New Roman" w:cs="Times New Roman"/>
          <w:sz w:val="24"/>
          <w:szCs w:val="24"/>
        </w:rPr>
        <w:t xml:space="preserve">, д. 2 </w:t>
      </w:r>
    </w:p>
    <w:p w:rsidR="00C14225" w:rsidRDefault="00C14225" w:rsidP="00D050A8">
      <w:pPr>
        <w:spacing w:before="100" w:beforeAutospacing="1" w:after="100" w:afterAutospacing="1" w:line="240" w:lineRule="atLeast"/>
        <w:jc w:val="both"/>
        <w:rPr>
          <w:rFonts w:ascii="Times New Roman" w:hAnsi="Times New Roman" w:cs="Times New Roman"/>
          <w:noProof/>
          <w:sz w:val="24"/>
          <w:szCs w:val="24"/>
        </w:rPr>
      </w:pPr>
    </w:p>
    <w:p w:rsidR="009D3536" w:rsidRDefault="009D3536" w:rsidP="00D050A8">
      <w:pPr>
        <w:spacing w:before="100" w:beforeAutospacing="1" w:after="100" w:afterAutospacing="1" w:line="240" w:lineRule="atLeast"/>
        <w:jc w:val="both"/>
        <w:rPr>
          <w:rFonts w:ascii="Times New Roman" w:hAnsi="Times New Roman" w:cs="Times New Roman"/>
          <w:noProof/>
          <w:sz w:val="24"/>
          <w:szCs w:val="24"/>
        </w:rPr>
      </w:pPr>
    </w:p>
    <w:p w:rsidR="009D3536" w:rsidRDefault="009D3536" w:rsidP="00D050A8">
      <w:pPr>
        <w:spacing w:before="100" w:beforeAutospacing="1" w:after="100" w:afterAutospacing="1" w:line="240" w:lineRule="atLeast"/>
        <w:jc w:val="both"/>
        <w:rPr>
          <w:rFonts w:ascii="Times New Roman" w:hAnsi="Times New Roman" w:cs="Times New Roman"/>
          <w:noProof/>
          <w:sz w:val="24"/>
          <w:szCs w:val="24"/>
        </w:rPr>
      </w:pPr>
    </w:p>
    <w:p w:rsidR="009D3536" w:rsidRDefault="009D3536" w:rsidP="00D050A8">
      <w:pPr>
        <w:spacing w:before="100" w:beforeAutospacing="1" w:after="100" w:afterAutospacing="1" w:line="240" w:lineRule="atLeast"/>
        <w:jc w:val="both"/>
        <w:rPr>
          <w:rFonts w:ascii="Times New Roman" w:hAnsi="Times New Roman" w:cs="Times New Roman"/>
          <w:noProof/>
          <w:sz w:val="24"/>
          <w:szCs w:val="24"/>
        </w:rPr>
      </w:pPr>
    </w:p>
    <w:p w:rsidR="009D3536" w:rsidRDefault="009D3536" w:rsidP="00D050A8">
      <w:pPr>
        <w:spacing w:before="100" w:beforeAutospacing="1" w:after="100" w:afterAutospacing="1" w:line="240" w:lineRule="atLeast"/>
        <w:jc w:val="both"/>
        <w:rPr>
          <w:rFonts w:ascii="Times New Roman" w:hAnsi="Times New Roman" w:cs="Times New Roman"/>
          <w:noProof/>
          <w:sz w:val="24"/>
          <w:szCs w:val="24"/>
        </w:rPr>
      </w:pPr>
    </w:p>
    <w:p w:rsidR="009D3536" w:rsidRPr="009D3536" w:rsidRDefault="009D3536" w:rsidP="009D3536">
      <w:pPr>
        <w:rPr>
          <w:rFonts w:ascii="Times New Roman" w:hAnsi="Times New Roman" w:cs="Times New Roman"/>
          <w:color w:val="000000"/>
          <w:sz w:val="28"/>
          <w:szCs w:val="28"/>
          <w:shd w:val="clear" w:color="auto" w:fill="FFFFFF"/>
        </w:rPr>
      </w:pPr>
      <w:r w:rsidRPr="009D3536">
        <w:rPr>
          <w:rFonts w:ascii="Times New Roman" w:hAnsi="Times New Roman" w:cs="Times New Roman"/>
          <w:noProof/>
          <w:color w:val="000000"/>
          <w:sz w:val="28"/>
          <w:szCs w:val="28"/>
          <w:shd w:val="clear" w:color="auto" w:fill="FFFFFF"/>
        </w:rPr>
        <w:drawing>
          <wp:inline distT="0" distB="0" distL="0" distR="0" wp14:anchorId="2CBB798C" wp14:editId="2F32C2CE">
            <wp:extent cx="2455151" cy="1095375"/>
            <wp:effectExtent l="19050" t="0" r="2299" b="0"/>
            <wp:docPr id="1" name="Рисунок 1" descr="C:\Users\onam\Desktop\логотипы\кадастровая палата воронежской области к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am\Desktop\логотипы\кадастровая палата воронежской области кп.png"/>
                    <pic:cNvPicPr>
                      <a:picLocks noChangeAspect="1" noChangeArrowheads="1"/>
                    </pic:cNvPicPr>
                  </pic:nvPicPr>
                  <pic:blipFill>
                    <a:blip r:embed="rId6" cstate="print"/>
                    <a:srcRect/>
                    <a:stretch>
                      <a:fillRect/>
                    </a:stretch>
                  </pic:blipFill>
                  <pic:spPr bwMode="auto">
                    <a:xfrm>
                      <a:off x="0" y="0"/>
                      <a:ext cx="2455151" cy="1095375"/>
                    </a:xfrm>
                    <a:prstGeom prst="rect">
                      <a:avLst/>
                    </a:prstGeom>
                    <a:noFill/>
                    <a:ln w="9525">
                      <a:noFill/>
                      <a:miter lim="800000"/>
                      <a:headEnd/>
                      <a:tailEnd/>
                    </a:ln>
                  </pic:spPr>
                </pic:pic>
              </a:graphicData>
            </a:graphic>
          </wp:inline>
        </w:drawing>
      </w:r>
    </w:p>
    <w:p w:rsidR="009D3536" w:rsidRDefault="009D3536" w:rsidP="009D3536">
      <w:pPr>
        <w:ind w:firstLine="709"/>
        <w:jc w:val="both"/>
        <w:rPr>
          <w:rFonts w:ascii="Times New Roman" w:hAnsi="Times New Roman" w:cs="Times New Roman"/>
          <w:color w:val="000000"/>
          <w:sz w:val="28"/>
          <w:szCs w:val="28"/>
          <w:shd w:val="clear" w:color="auto" w:fill="FFFFFF"/>
        </w:rPr>
      </w:pPr>
      <w:r w:rsidRPr="009D3536">
        <w:rPr>
          <w:rFonts w:ascii="Times New Roman" w:hAnsi="Times New Roman" w:cs="Times New Roman"/>
          <w:b/>
          <w:color w:val="000000"/>
          <w:sz w:val="28"/>
          <w:szCs w:val="28"/>
          <w:shd w:val="clear" w:color="auto" w:fill="FFFFFF"/>
        </w:rPr>
        <w:t>Кадастровая палата рассказала об имущественных правах несовершеннолетних</w:t>
      </w:r>
      <w:r w:rsidRPr="009D3536">
        <w:rPr>
          <w:rFonts w:ascii="Times New Roman" w:hAnsi="Times New Roman" w:cs="Times New Roman"/>
          <w:color w:val="000000"/>
          <w:sz w:val="28"/>
          <w:szCs w:val="28"/>
        </w:rPr>
        <w:br/>
      </w:r>
      <w:r w:rsidRPr="009D3536">
        <w:rPr>
          <w:rFonts w:ascii="Times New Roman" w:hAnsi="Times New Roman" w:cs="Times New Roman"/>
          <w:color w:val="000000"/>
          <w:sz w:val="28"/>
          <w:szCs w:val="28"/>
        </w:rPr>
        <w:br/>
      </w:r>
      <w:r w:rsidRPr="009D3536">
        <w:rPr>
          <w:rFonts w:ascii="Times New Roman" w:hAnsi="Times New Roman" w:cs="Times New Roman"/>
          <w:b/>
          <w:color w:val="000000"/>
          <w:sz w:val="28"/>
          <w:szCs w:val="28"/>
          <w:shd w:val="clear" w:color="auto" w:fill="FFFFFF"/>
        </w:rPr>
        <w:t>1 июня 2021 года в рамках Всероссийской акции Федеральной Кадастровой палаты «День правовой помощи детям», а также в целях защиты имущественных прав несовершеннолетних Кадастровая палата по Воронежской области провела горячую линию.</w:t>
      </w:r>
    </w:p>
    <w:p w:rsidR="009D3536" w:rsidRPr="009D3536" w:rsidRDefault="009D3536" w:rsidP="009D3536">
      <w:pPr>
        <w:ind w:firstLine="709"/>
        <w:jc w:val="both"/>
        <w:rPr>
          <w:rFonts w:ascii="Times New Roman" w:hAnsi="Times New Roman" w:cs="Times New Roman"/>
          <w:color w:val="000000"/>
          <w:sz w:val="28"/>
          <w:szCs w:val="28"/>
          <w:shd w:val="clear" w:color="auto" w:fill="FFFFFF"/>
        </w:rPr>
      </w:pPr>
      <w:r w:rsidRPr="009D3536">
        <w:rPr>
          <w:rFonts w:ascii="Times New Roman" w:hAnsi="Times New Roman" w:cs="Times New Roman"/>
          <w:color w:val="000000"/>
          <w:sz w:val="28"/>
          <w:szCs w:val="28"/>
        </w:rPr>
        <w:br/>
      </w:r>
      <w:r w:rsidRPr="009D3536">
        <w:rPr>
          <w:rFonts w:ascii="Times New Roman" w:hAnsi="Times New Roman" w:cs="Times New Roman"/>
          <w:b/>
          <w:color w:val="000000"/>
          <w:sz w:val="28"/>
          <w:szCs w:val="28"/>
          <w:shd w:val="clear" w:color="auto" w:fill="FFFFFF"/>
        </w:rPr>
        <w:t>Каковы особенности продажи квартиры, в которой прописан несовершеннолетний ребенок?</w:t>
      </w:r>
    </w:p>
    <w:p w:rsidR="009D3536" w:rsidRPr="009D3536" w:rsidRDefault="009D3536" w:rsidP="009D3536">
      <w:pPr>
        <w:ind w:firstLine="709"/>
        <w:jc w:val="both"/>
        <w:rPr>
          <w:rFonts w:ascii="Times New Roman" w:hAnsi="Times New Roman" w:cs="Times New Roman"/>
          <w:color w:val="000000"/>
          <w:sz w:val="28"/>
          <w:szCs w:val="28"/>
          <w:shd w:val="clear" w:color="auto" w:fill="FFFFFF"/>
        </w:rPr>
      </w:pPr>
      <w:r w:rsidRPr="009D3536">
        <w:rPr>
          <w:rFonts w:ascii="Times New Roman" w:hAnsi="Times New Roman" w:cs="Times New Roman"/>
          <w:color w:val="000000"/>
          <w:sz w:val="28"/>
          <w:szCs w:val="28"/>
          <w:shd w:val="clear" w:color="auto" w:fill="FFFFFF"/>
        </w:rPr>
        <w:t>Продажа квартиры с прописанным несовершеннолетним ребенком возможна только при условии, что ему есть куда выписаться после сделки. При этом</w:t>
      </w:r>
      <w:proofErr w:type="gramStart"/>
      <w:r w:rsidRPr="009D3536">
        <w:rPr>
          <w:rFonts w:ascii="Times New Roman" w:hAnsi="Times New Roman" w:cs="Times New Roman"/>
          <w:color w:val="000000"/>
          <w:sz w:val="28"/>
          <w:szCs w:val="28"/>
          <w:shd w:val="clear" w:color="auto" w:fill="FFFFFF"/>
        </w:rPr>
        <w:t>,</w:t>
      </w:r>
      <w:proofErr w:type="gramEnd"/>
      <w:r w:rsidRPr="009D3536">
        <w:rPr>
          <w:rFonts w:ascii="Times New Roman" w:hAnsi="Times New Roman" w:cs="Times New Roman"/>
          <w:color w:val="000000"/>
          <w:sz w:val="28"/>
          <w:szCs w:val="28"/>
          <w:shd w:val="clear" w:color="auto" w:fill="FFFFFF"/>
        </w:rPr>
        <w:t xml:space="preserve"> нужно учитывать, что дети до 14 лет должны проживать (быть прописанными) по тому же адресу, что и их родители, опекуны или усыновители, а дети с 14 до 18 лет имеют право проживать по другому адресу. Для продажи квартиры, принадлежащей ребенку, необходимо разрешение органа опеки и попечительства. Сделки, связанные с распоряжением недвижимым имуществом на условиях опеки, а также сделки по отчуждению </w:t>
      </w:r>
      <w:proofErr w:type="gramStart"/>
      <w:r w:rsidRPr="009D3536">
        <w:rPr>
          <w:rFonts w:ascii="Times New Roman" w:hAnsi="Times New Roman" w:cs="Times New Roman"/>
          <w:color w:val="000000"/>
          <w:sz w:val="28"/>
          <w:szCs w:val="28"/>
          <w:shd w:val="clear" w:color="auto" w:fill="FFFFFF"/>
        </w:rPr>
        <w:t>недвижимого имущества, принадлежащего несовершеннолетнему гражданину подлежат</w:t>
      </w:r>
      <w:proofErr w:type="gramEnd"/>
      <w:r w:rsidRPr="009D3536">
        <w:rPr>
          <w:rFonts w:ascii="Times New Roman" w:hAnsi="Times New Roman" w:cs="Times New Roman"/>
          <w:color w:val="000000"/>
          <w:sz w:val="28"/>
          <w:szCs w:val="28"/>
          <w:shd w:val="clear" w:color="auto" w:fill="FFFFFF"/>
        </w:rPr>
        <w:t xml:space="preserve"> нотариаль</w:t>
      </w:r>
      <w:r>
        <w:rPr>
          <w:rFonts w:ascii="Times New Roman" w:hAnsi="Times New Roman" w:cs="Times New Roman"/>
          <w:color w:val="000000"/>
          <w:sz w:val="28"/>
          <w:szCs w:val="28"/>
          <w:shd w:val="clear" w:color="auto" w:fill="FFFFFF"/>
        </w:rPr>
        <w:t>ному удостоверению.</w:t>
      </w:r>
    </w:p>
    <w:p w:rsidR="009D3536" w:rsidRPr="009D3536" w:rsidRDefault="009D3536" w:rsidP="009D3536">
      <w:pPr>
        <w:ind w:firstLine="709"/>
        <w:jc w:val="both"/>
        <w:rPr>
          <w:rFonts w:ascii="Times New Roman" w:hAnsi="Times New Roman" w:cs="Times New Roman"/>
          <w:b/>
          <w:color w:val="000000"/>
          <w:sz w:val="28"/>
          <w:szCs w:val="28"/>
          <w:shd w:val="clear" w:color="auto" w:fill="FFFFFF"/>
        </w:rPr>
      </w:pPr>
      <w:r w:rsidRPr="009D3536">
        <w:rPr>
          <w:rFonts w:ascii="Times New Roman" w:hAnsi="Times New Roman" w:cs="Times New Roman"/>
          <w:b/>
          <w:color w:val="000000"/>
          <w:sz w:val="28"/>
          <w:szCs w:val="28"/>
          <w:shd w:val="clear" w:color="auto" w:fill="FFFFFF"/>
        </w:rPr>
        <w:t>Кто может представлять интересы ребенка при совершении сделок с недвижимостью?</w:t>
      </w:r>
    </w:p>
    <w:p w:rsidR="009D3536" w:rsidRPr="009D3536" w:rsidRDefault="009D3536" w:rsidP="009D3536">
      <w:pPr>
        <w:ind w:firstLine="709"/>
        <w:jc w:val="both"/>
        <w:rPr>
          <w:rFonts w:ascii="Times New Roman" w:hAnsi="Times New Roman" w:cs="Times New Roman"/>
          <w:color w:val="000000"/>
          <w:sz w:val="28"/>
          <w:szCs w:val="28"/>
          <w:shd w:val="clear" w:color="auto" w:fill="FFFFFF"/>
        </w:rPr>
      </w:pPr>
      <w:r w:rsidRPr="009D3536">
        <w:rPr>
          <w:rFonts w:ascii="Times New Roman" w:hAnsi="Times New Roman" w:cs="Times New Roman"/>
          <w:color w:val="000000"/>
          <w:sz w:val="28"/>
          <w:szCs w:val="28"/>
          <w:shd w:val="clear" w:color="auto" w:fill="FFFFFF"/>
        </w:rPr>
        <w:t>Представлять интересы малолетних детей при совершении ими сделок с недвижимостью и подавать от их имени документы, должны их законные представители. Законными представителями малолетнего ребенка являются его родители либо усыновители. При отсутствии родителей и усыновителей, а также в случаях, когда несовершеннолетние по иным причинам остались без родительского попечения, законными представителями для малолетних граждан являются их опекуны. Таким образом, при обращении за государственной регистрацией прав и сделок с объектами недвижимого имущества, заявление и другие необходимые документы от имени несовершеннолетних в возрасте до 14 лет подают их законные представители (родители, усыновители, опекуны), они же подписывают и договоры.</w:t>
      </w:r>
      <w:r w:rsidRPr="009D3536">
        <w:rPr>
          <w:rFonts w:ascii="Times New Roman" w:hAnsi="Times New Roman" w:cs="Times New Roman"/>
          <w:color w:val="000000"/>
          <w:sz w:val="28"/>
          <w:szCs w:val="28"/>
          <w:shd w:val="clear" w:color="auto" w:fill="FFFFFF"/>
        </w:rPr>
        <w:br/>
      </w:r>
      <w:r w:rsidRPr="009D3536">
        <w:rPr>
          <w:rFonts w:ascii="Times New Roman" w:hAnsi="Times New Roman" w:cs="Times New Roman"/>
          <w:color w:val="000000"/>
          <w:sz w:val="28"/>
          <w:szCs w:val="28"/>
          <w:shd w:val="clear" w:color="auto" w:fill="FFFFFF"/>
        </w:rPr>
        <w:br/>
      </w:r>
      <w:r w:rsidRPr="009D3536">
        <w:rPr>
          <w:rFonts w:ascii="Times New Roman" w:hAnsi="Times New Roman" w:cs="Times New Roman"/>
          <w:b/>
          <w:color w:val="000000"/>
          <w:sz w:val="28"/>
          <w:szCs w:val="28"/>
          <w:shd w:val="clear" w:color="auto" w:fill="FFFFFF"/>
        </w:rPr>
        <w:t>Как воспользоваться материнским капиталом для улучшения жилищных условий?</w:t>
      </w:r>
    </w:p>
    <w:p w:rsidR="009D3536" w:rsidRPr="009D3536" w:rsidRDefault="009D3536" w:rsidP="009D3536">
      <w:pPr>
        <w:ind w:firstLine="709"/>
        <w:jc w:val="both"/>
        <w:rPr>
          <w:rFonts w:ascii="Times New Roman" w:hAnsi="Times New Roman" w:cs="Times New Roman"/>
          <w:color w:val="000000"/>
          <w:sz w:val="28"/>
          <w:szCs w:val="28"/>
          <w:shd w:val="clear" w:color="auto" w:fill="FFFFFF"/>
        </w:rPr>
      </w:pPr>
      <w:r w:rsidRPr="009D3536">
        <w:rPr>
          <w:rFonts w:ascii="Times New Roman" w:hAnsi="Times New Roman" w:cs="Times New Roman"/>
          <w:color w:val="000000"/>
          <w:sz w:val="28"/>
          <w:szCs w:val="28"/>
          <w:shd w:val="clear" w:color="auto" w:fill="FFFFFF"/>
        </w:rPr>
        <w:lastRenderedPageBreak/>
        <w:t>К улучшению жилищных условий, на которые может быть использован материнский капитал, закон относит следующие случаи:</w:t>
      </w:r>
    </w:p>
    <w:p w:rsidR="009D3536" w:rsidRPr="009D3536" w:rsidRDefault="009D3536" w:rsidP="009D3536">
      <w:pPr>
        <w:ind w:firstLine="709"/>
        <w:jc w:val="both"/>
        <w:rPr>
          <w:rFonts w:ascii="Times New Roman" w:hAnsi="Times New Roman" w:cs="Times New Roman"/>
          <w:color w:val="000000"/>
          <w:sz w:val="28"/>
          <w:szCs w:val="28"/>
          <w:shd w:val="clear" w:color="auto" w:fill="FFFFFF"/>
        </w:rPr>
      </w:pPr>
      <w:r w:rsidRPr="009D3536">
        <w:rPr>
          <w:rFonts w:ascii="Times New Roman" w:hAnsi="Times New Roman" w:cs="Times New Roman"/>
          <w:color w:val="000000"/>
          <w:sz w:val="28"/>
          <w:szCs w:val="28"/>
          <w:shd w:val="clear" w:color="auto" w:fill="FFFFFF"/>
        </w:rPr>
        <w:t xml:space="preserve">1) приобретение жилого помещения. В том числе средства (часть средств) материнского капитала могут быть направлены на счет </w:t>
      </w:r>
      <w:proofErr w:type="spellStart"/>
      <w:r w:rsidRPr="009D3536">
        <w:rPr>
          <w:rFonts w:ascii="Times New Roman" w:hAnsi="Times New Roman" w:cs="Times New Roman"/>
          <w:color w:val="000000"/>
          <w:sz w:val="28"/>
          <w:szCs w:val="28"/>
          <w:shd w:val="clear" w:color="auto" w:fill="FFFFFF"/>
        </w:rPr>
        <w:t>эскроу</w:t>
      </w:r>
      <w:proofErr w:type="spellEnd"/>
      <w:r w:rsidRPr="009D3536">
        <w:rPr>
          <w:rFonts w:ascii="Times New Roman" w:hAnsi="Times New Roman" w:cs="Times New Roman"/>
          <w:color w:val="000000"/>
          <w:sz w:val="28"/>
          <w:szCs w:val="28"/>
          <w:shd w:val="clear" w:color="auto" w:fill="FFFFFF"/>
        </w:rPr>
        <w:t>, бенефициаром по которому является лицо, осуществляющее отчуждение (строительство) приобретаемого (строящегося) жилого помещения;</w:t>
      </w:r>
    </w:p>
    <w:p w:rsidR="009D3536" w:rsidRPr="009D3536" w:rsidRDefault="009D3536" w:rsidP="009D3536">
      <w:pPr>
        <w:ind w:firstLine="709"/>
        <w:jc w:val="both"/>
        <w:rPr>
          <w:rFonts w:ascii="Times New Roman" w:hAnsi="Times New Roman" w:cs="Times New Roman"/>
          <w:color w:val="000000"/>
          <w:sz w:val="28"/>
          <w:szCs w:val="28"/>
          <w:shd w:val="clear" w:color="auto" w:fill="FFFFFF"/>
        </w:rPr>
      </w:pPr>
      <w:r w:rsidRPr="009D3536">
        <w:rPr>
          <w:rFonts w:ascii="Times New Roman" w:hAnsi="Times New Roman" w:cs="Times New Roman"/>
          <w:color w:val="000000"/>
          <w:sz w:val="28"/>
          <w:szCs w:val="28"/>
          <w:shd w:val="clear" w:color="auto" w:fill="FFFFFF"/>
        </w:rPr>
        <w:t>2) строительство жилого помещения с привлечением строительной организации;</w:t>
      </w:r>
    </w:p>
    <w:p w:rsidR="009D3536" w:rsidRPr="009D3536" w:rsidRDefault="009D3536" w:rsidP="009D3536">
      <w:pPr>
        <w:ind w:firstLine="709"/>
        <w:jc w:val="both"/>
        <w:rPr>
          <w:rFonts w:ascii="Times New Roman" w:hAnsi="Times New Roman" w:cs="Times New Roman"/>
          <w:color w:val="000000"/>
          <w:sz w:val="28"/>
          <w:szCs w:val="28"/>
          <w:shd w:val="clear" w:color="auto" w:fill="FFFFFF"/>
        </w:rPr>
      </w:pPr>
      <w:r w:rsidRPr="009D3536">
        <w:rPr>
          <w:rFonts w:ascii="Times New Roman" w:hAnsi="Times New Roman" w:cs="Times New Roman"/>
          <w:color w:val="000000"/>
          <w:sz w:val="28"/>
          <w:szCs w:val="28"/>
          <w:shd w:val="clear" w:color="auto" w:fill="FFFFFF"/>
        </w:rPr>
        <w:t>3) строительство или реконструкция объекта индивидуального жилищного строительства без привлечения организации-подрядчика;</w:t>
      </w:r>
    </w:p>
    <w:p w:rsidR="009D3536" w:rsidRPr="009D3536" w:rsidRDefault="009D3536" w:rsidP="009D3536">
      <w:pPr>
        <w:ind w:firstLine="709"/>
        <w:jc w:val="both"/>
        <w:rPr>
          <w:rFonts w:ascii="Times New Roman" w:hAnsi="Times New Roman" w:cs="Times New Roman"/>
          <w:color w:val="000000"/>
          <w:sz w:val="28"/>
          <w:szCs w:val="28"/>
          <w:shd w:val="clear" w:color="auto" w:fill="FFFFFF"/>
        </w:rPr>
      </w:pPr>
      <w:r w:rsidRPr="009D3536">
        <w:rPr>
          <w:rFonts w:ascii="Times New Roman" w:hAnsi="Times New Roman" w:cs="Times New Roman"/>
          <w:color w:val="000000"/>
          <w:sz w:val="28"/>
          <w:szCs w:val="28"/>
          <w:shd w:val="clear" w:color="auto" w:fill="FFFFFF"/>
        </w:rPr>
        <w:t>4) компенсация затрат на строительство или реконструкцию объекта индивидуального жилищного строительства (ИЖС);</w:t>
      </w:r>
    </w:p>
    <w:p w:rsidR="009D3536" w:rsidRPr="009D3536" w:rsidRDefault="009D3536" w:rsidP="009D3536">
      <w:pPr>
        <w:ind w:firstLine="709"/>
        <w:jc w:val="both"/>
        <w:rPr>
          <w:rFonts w:ascii="Times New Roman" w:hAnsi="Times New Roman" w:cs="Times New Roman"/>
          <w:color w:val="000000"/>
          <w:sz w:val="28"/>
          <w:szCs w:val="28"/>
          <w:shd w:val="clear" w:color="auto" w:fill="FFFFFF"/>
        </w:rPr>
      </w:pPr>
      <w:r w:rsidRPr="009D3536">
        <w:rPr>
          <w:rFonts w:ascii="Times New Roman" w:hAnsi="Times New Roman" w:cs="Times New Roman"/>
          <w:color w:val="000000"/>
          <w:sz w:val="28"/>
          <w:szCs w:val="28"/>
          <w:shd w:val="clear" w:color="auto" w:fill="FFFFFF"/>
        </w:rPr>
        <w:t>5) уплата первоначального взноса и (или) погашение основного долга и уплата процентов по кредитам или займам на приобретение (строительство) жилого помещения, включая ипотечные кредиты;</w:t>
      </w:r>
    </w:p>
    <w:p w:rsidR="009D3536" w:rsidRPr="009D3536" w:rsidRDefault="009D3536" w:rsidP="009D3536">
      <w:pPr>
        <w:ind w:firstLine="709"/>
        <w:jc w:val="both"/>
        <w:rPr>
          <w:rFonts w:ascii="Times New Roman" w:hAnsi="Times New Roman" w:cs="Times New Roman"/>
          <w:color w:val="000000"/>
          <w:sz w:val="28"/>
          <w:szCs w:val="28"/>
          <w:shd w:val="clear" w:color="auto" w:fill="FFFFFF"/>
        </w:rPr>
      </w:pPr>
      <w:r w:rsidRPr="009D3536">
        <w:rPr>
          <w:rFonts w:ascii="Times New Roman" w:hAnsi="Times New Roman" w:cs="Times New Roman"/>
          <w:color w:val="000000"/>
          <w:sz w:val="28"/>
          <w:szCs w:val="28"/>
          <w:shd w:val="clear" w:color="auto" w:fill="FFFFFF"/>
        </w:rPr>
        <w:t>6) погашение основного долга и уплата процентов по кредитам или займам, в том числе ипотечным, на погашение ранее предоставленного кредита или займа на приобретение или строительство жилья;</w:t>
      </w:r>
    </w:p>
    <w:p w:rsidR="009D3536" w:rsidRPr="009D3536" w:rsidRDefault="009D3536" w:rsidP="009D3536">
      <w:pPr>
        <w:ind w:firstLine="709"/>
        <w:jc w:val="both"/>
        <w:rPr>
          <w:rFonts w:ascii="Times New Roman" w:hAnsi="Times New Roman" w:cs="Times New Roman"/>
          <w:color w:val="000000"/>
          <w:sz w:val="28"/>
          <w:szCs w:val="28"/>
          <w:shd w:val="clear" w:color="auto" w:fill="FFFFFF"/>
        </w:rPr>
      </w:pPr>
      <w:r w:rsidRPr="009D3536">
        <w:rPr>
          <w:rFonts w:ascii="Times New Roman" w:hAnsi="Times New Roman" w:cs="Times New Roman"/>
          <w:color w:val="000000"/>
          <w:sz w:val="28"/>
          <w:szCs w:val="28"/>
          <w:shd w:val="clear" w:color="auto" w:fill="FFFFFF"/>
        </w:rPr>
        <w:t>7) оплата участия в долевом строительстве;</w:t>
      </w:r>
    </w:p>
    <w:p w:rsidR="009D3536" w:rsidRPr="009D3536" w:rsidRDefault="009D3536" w:rsidP="009D3536">
      <w:pPr>
        <w:ind w:firstLine="709"/>
        <w:jc w:val="both"/>
        <w:rPr>
          <w:rFonts w:ascii="Times New Roman" w:hAnsi="Times New Roman" w:cs="Times New Roman"/>
          <w:color w:val="000000"/>
          <w:sz w:val="28"/>
          <w:szCs w:val="28"/>
          <w:shd w:val="clear" w:color="auto" w:fill="FFFFFF"/>
        </w:rPr>
      </w:pPr>
      <w:r w:rsidRPr="009D3536">
        <w:rPr>
          <w:rFonts w:ascii="Times New Roman" w:hAnsi="Times New Roman" w:cs="Times New Roman"/>
          <w:color w:val="000000"/>
          <w:sz w:val="28"/>
          <w:szCs w:val="28"/>
          <w:shd w:val="clear" w:color="auto" w:fill="FFFFFF"/>
        </w:rPr>
        <w:t>8) уплата вступительного взноса в качестве участника жилищных, жилищно-строительных, жилищных накопительных кооперативов и др.</w:t>
      </w:r>
    </w:p>
    <w:p w:rsidR="009D3536" w:rsidRPr="009D3536" w:rsidRDefault="009D3536" w:rsidP="009D3536">
      <w:pPr>
        <w:ind w:firstLine="709"/>
        <w:jc w:val="both"/>
        <w:rPr>
          <w:rFonts w:ascii="Times New Roman" w:hAnsi="Times New Roman" w:cs="Times New Roman"/>
          <w:color w:val="000000"/>
          <w:sz w:val="28"/>
          <w:szCs w:val="28"/>
          <w:shd w:val="clear" w:color="auto" w:fill="FFFFFF"/>
        </w:rPr>
      </w:pPr>
      <w:r w:rsidRPr="009D3536">
        <w:rPr>
          <w:rFonts w:ascii="Times New Roman" w:hAnsi="Times New Roman" w:cs="Times New Roman"/>
          <w:color w:val="000000"/>
          <w:sz w:val="28"/>
          <w:szCs w:val="28"/>
          <w:shd w:val="clear" w:color="auto" w:fill="FFFFFF"/>
        </w:rPr>
        <w:t>Приобретение земельного участка за счет средств материнского капитала законодательством не предусмотрено. Так, если вы приобретаете участок для последующего строительства жилого дома, то на его покупку использовать материнский капитал нельзя. Приобретаемое (построенное, реконструированное) жилое помещение с использованием средств материнского капитала должно быть оформлено в общую собственность владельца сертификата, его супруга, детей (в том числе первого, второго, третьего ребенка и последующих детей) с определением размера долей по соглашению. Такое соглашение не требует обязательного нотариального удостоверения. Следует также учитывать, что держатель сертификата не ограничен в выборе способа улучшения жилищных условий.</w:t>
      </w:r>
    </w:p>
    <w:p w:rsidR="009D3536" w:rsidRPr="009D3536" w:rsidRDefault="009D3536" w:rsidP="009D3536">
      <w:pPr>
        <w:spacing w:after="0" w:line="240" w:lineRule="auto"/>
        <w:jc w:val="both"/>
        <w:rPr>
          <w:rFonts w:ascii="Times New Roman" w:hAnsi="Times New Roman" w:cs="Times New Roman"/>
          <w:b/>
          <w:noProof/>
          <w:sz w:val="24"/>
          <w:szCs w:val="24"/>
        </w:rPr>
      </w:pPr>
      <w:r w:rsidRPr="009D3536">
        <w:rPr>
          <w:rFonts w:ascii="Times New Roman" w:hAnsi="Times New Roman" w:cs="Times New Roman"/>
          <w:b/>
          <w:noProof/>
          <w:sz w:val="24"/>
          <w:szCs w:val="24"/>
        </w:rPr>
        <w:t xml:space="preserve">Контакты для СМИ: </w:t>
      </w:r>
    </w:p>
    <w:p w:rsidR="009D3536" w:rsidRPr="009D3536" w:rsidRDefault="009D3536" w:rsidP="009D3536">
      <w:pPr>
        <w:spacing w:after="0" w:line="240" w:lineRule="auto"/>
        <w:jc w:val="both"/>
        <w:rPr>
          <w:rFonts w:ascii="Times New Roman" w:hAnsi="Times New Roman" w:cs="Times New Roman"/>
          <w:noProof/>
          <w:sz w:val="24"/>
          <w:szCs w:val="24"/>
        </w:rPr>
      </w:pPr>
      <w:r w:rsidRPr="009D3536">
        <w:rPr>
          <w:rFonts w:ascii="Times New Roman" w:hAnsi="Times New Roman" w:cs="Times New Roman"/>
          <w:noProof/>
          <w:sz w:val="24"/>
          <w:szCs w:val="24"/>
        </w:rPr>
        <w:t>Пресс-служба Кадастровой палаты Воронежской области</w:t>
      </w:r>
    </w:p>
    <w:p w:rsidR="009D3536" w:rsidRPr="009D3536" w:rsidRDefault="009D3536" w:rsidP="009D3536">
      <w:pPr>
        <w:spacing w:after="0" w:line="240" w:lineRule="auto"/>
        <w:jc w:val="both"/>
        <w:rPr>
          <w:rFonts w:ascii="Times New Roman" w:hAnsi="Times New Roman" w:cs="Times New Roman"/>
          <w:noProof/>
          <w:sz w:val="24"/>
          <w:szCs w:val="24"/>
        </w:rPr>
      </w:pPr>
      <w:r w:rsidRPr="009D3536">
        <w:rPr>
          <w:rFonts w:ascii="Times New Roman" w:hAnsi="Times New Roman" w:cs="Times New Roman"/>
          <w:noProof/>
          <w:sz w:val="24"/>
          <w:szCs w:val="24"/>
        </w:rPr>
        <w:t>8 (473) 327-18-92 (доб. 2429 или 2326)</w:t>
      </w:r>
    </w:p>
    <w:p w:rsidR="009D3536" w:rsidRPr="009D3536" w:rsidRDefault="009D3536" w:rsidP="009D3536">
      <w:pPr>
        <w:spacing w:after="0" w:line="240" w:lineRule="auto"/>
        <w:jc w:val="both"/>
      </w:pPr>
      <w:hyperlink r:id="rId10" w:history="1">
        <w:r w:rsidRPr="009D3536">
          <w:rPr>
            <w:rFonts w:ascii="Times New Roman" w:hAnsi="Times New Roman" w:cs="Times New Roman"/>
            <w:color w:val="0000FF" w:themeColor="hyperlink"/>
            <w:sz w:val="24"/>
            <w:szCs w:val="24"/>
            <w:u w:val="single"/>
            <w:lang w:val="en-US"/>
          </w:rPr>
          <w:t>press</w:t>
        </w:r>
        <w:r w:rsidRPr="009D3536">
          <w:rPr>
            <w:rFonts w:ascii="Times New Roman" w:hAnsi="Times New Roman" w:cs="Times New Roman"/>
            <w:color w:val="0000FF" w:themeColor="hyperlink"/>
            <w:sz w:val="24"/>
            <w:szCs w:val="24"/>
            <w:u w:val="single"/>
          </w:rPr>
          <w:t>@36.</w:t>
        </w:r>
        <w:proofErr w:type="spellStart"/>
        <w:r w:rsidRPr="009D3536">
          <w:rPr>
            <w:rFonts w:ascii="Times New Roman" w:hAnsi="Times New Roman" w:cs="Times New Roman"/>
            <w:color w:val="0000FF" w:themeColor="hyperlink"/>
            <w:sz w:val="24"/>
            <w:szCs w:val="24"/>
            <w:u w:val="single"/>
            <w:lang w:val="en-US"/>
          </w:rPr>
          <w:t>kadastr</w:t>
        </w:r>
        <w:proofErr w:type="spellEnd"/>
        <w:r w:rsidRPr="009D3536">
          <w:rPr>
            <w:rFonts w:ascii="Times New Roman" w:hAnsi="Times New Roman" w:cs="Times New Roman"/>
            <w:color w:val="0000FF" w:themeColor="hyperlink"/>
            <w:sz w:val="24"/>
            <w:szCs w:val="24"/>
            <w:u w:val="single"/>
          </w:rPr>
          <w:t>.</w:t>
        </w:r>
        <w:proofErr w:type="spellStart"/>
        <w:r w:rsidRPr="009D3536">
          <w:rPr>
            <w:rFonts w:ascii="Times New Roman" w:hAnsi="Times New Roman" w:cs="Times New Roman"/>
            <w:color w:val="0000FF" w:themeColor="hyperlink"/>
            <w:sz w:val="24"/>
            <w:szCs w:val="24"/>
            <w:u w:val="single"/>
            <w:lang w:val="en-US"/>
          </w:rPr>
          <w:t>ru</w:t>
        </w:r>
        <w:proofErr w:type="spellEnd"/>
      </w:hyperlink>
    </w:p>
    <w:p w:rsidR="009D3536" w:rsidRPr="009D3536" w:rsidRDefault="009D3536" w:rsidP="009D3536">
      <w:pPr>
        <w:spacing w:after="0" w:line="240" w:lineRule="auto"/>
        <w:jc w:val="both"/>
        <w:rPr>
          <w:rFonts w:ascii="Times New Roman" w:hAnsi="Times New Roman" w:cs="Times New Roman"/>
          <w:sz w:val="24"/>
          <w:szCs w:val="24"/>
        </w:rPr>
      </w:pPr>
      <w:hyperlink r:id="rId11" w:history="1">
        <w:r w:rsidRPr="009D3536">
          <w:rPr>
            <w:rFonts w:ascii="Times New Roman" w:hAnsi="Times New Roman" w:cs="Times New Roman"/>
            <w:color w:val="0000FF" w:themeColor="hyperlink"/>
            <w:sz w:val="24"/>
            <w:szCs w:val="24"/>
            <w:u w:val="single"/>
            <w:lang w:val="en-US"/>
          </w:rPr>
          <w:t>https</w:t>
        </w:r>
        <w:r w:rsidRPr="009D3536">
          <w:rPr>
            <w:rFonts w:ascii="Times New Roman" w:hAnsi="Times New Roman" w:cs="Times New Roman"/>
            <w:color w:val="0000FF" w:themeColor="hyperlink"/>
            <w:sz w:val="24"/>
            <w:szCs w:val="24"/>
            <w:u w:val="single"/>
          </w:rPr>
          <w:t>://</w:t>
        </w:r>
        <w:proofErr w:type="spellStart"/>
        <w:r w:rsidRPr="009D3536">
          <w:rPr>
            <w:rFonts w:ascii="Times New Roman" w:hAnsi="Times New Roman" w:cs="Times New Roman"/>
            <w:color w:val="0000FF" w:themeColor="hyperlink"/>
            <w:sz w:val="24"/>
            <w:szCs w:val="24"/>
            <w:u w:val="single"/>
            <w:lang w:val="en-US"/>
          </w:rPr>
          <w:t>kadastr</w:t>
        </w:r>
        <w:proofErr w:type="spellEnd"/>
        <w:r w:rsidRPr="009D3536">
          <w:rPr>
            <w:rFonts w:ascii="Times New Roman" w:hAnsi="Times New Roman" w:cs="Times New Roman"/>
            <w:color w:val="0000FF" w:themeColor="hyperlink"/>
            <w:sz w:val="24"/>
            <w:szCs w:val="24"/>
            <w:u w:val="single"/>
          </w:rPr>
          <w:t>.</w:t>
        </w:r>
        <w:proofErr w:type="spellStart"/>
        <w:r w:rsidRPr="009D3536">
          <w:rPr>
            <w:rFonts w:ascii="Times New Roman" w:hAnsi="Times New Roman" w:cs="Times New Roman"/>
            <w:color w:val="0000FF" w:themeColor="hyperlink"/>
            <w:sz w:val="24"/>
            <w:szCs w:val="24"/>
            <w:u w:val="single"/>
            <w:lang w:val="en-US"/>
          </w:rPr>
          <w:t>ru</w:t>
        </w:r>
        <w:proofErr w:type="spellEnd"/>
        <w:r w:rsidRPr="009D3536">
          <w:rPr>
            <w:rFonts w:ascii="Times New Roman" w:hAnsi="Times New Roman" w:cs="Times New Roman"/>
            <w:color w:val="0000FF" w:themeColor="hyperlink"/>
            <w:sz w:val="24"/>
            <w:szCs w:val="24"/>
            <w:u w:val="single"/>
          </w:rPr>
          <w:t>/</w:t>
        </w:r>
      </w:hyperlink>
    </w:p>
    <w:p w:rsidR="009D3536" w:rsidRPr="009D3536" w:rsidRDefault="009D3536" w:rsidP="009D3536">
      <w:pPr>
        <w:spacing w:after="0" w:line="240" w:lineRule="auto"/>
        <w:jc w:val="both"/>
        <w:rPr>
          <w:rFonts w:ascii="Times New Roman" w:hAnsi="Times New Roman" w:cs="Times New Roman"/>
          <w:sz w:val="24"/>
          <w:szCs w:val="24"/>
        </w:rPr>
      </w:pPr>
      <w:r w:rsidRPr="009D3536">
        <w:rPr>
          <w:rFonts w:ascii="Times New Roman" w:hAnsi="Times New Roman" w:cs="Times New Roman"/>
          <w:sz w:val="24"/>
          <w:szCs w:val="24"/>
        </w:rPr>
        <w:t xml:space="preserve">394077, г. Воронеж, ул. Генерала </w:t>
      </w:r>
      <w:proofErr w:type="spellStart"/>
      <w:r w:rsidRPr="009D3536">
        <w:rPr>
          <w:rFonts w:ascii="Times New Roman" w:hAnsi="Times New Roman" w:cs="Times New Roman"/>
          <w:sz w:val="24"/>
          <w:szCs w:val="24"/>
        </w:rPr>
        <w:t>Лизюкова</w:t>
      </w:r>
      <w:proofErr w:type="spellEnd"/>
      <w:r w:rsidRPr="009D3536">
        <w:rPr>
          <w:rFonts w:ascii="Times New Roman" w:hAnsi="Times New Roman" w:cs="Times New Roman"/>
          <w:sz w:val="24"/>
          <w:szCs w:val="24"/>
        </w:rPr>
        <w:t xml:space="preserve">, д. 2 </w:t>
      </w:r>
    </w:p>
    <w:p w:rsidR="009D3536" w:rsidRPr="009D3536" w:rsidRDefault="009D3536" w:rsidP="009D3536">
      <w:pPr>
        <w:rPr>
          <w:rFonts w:ascii="Times New Roman" w:hAnsi="Times New Roman" w:cs="Times New Roman"/>
          <w:sz w:val="28"/>
          <w:szCs w:val="28"/>
        </w:rPr>
      </w:pPr>
    </w:p>
    <w:p w:rsidR="009D3536" w:rsidRDefault="009D3536" w:rsidP="00D050A8">
      <w:pPr>
        <w:spacing w:before="100" w:beforeAutospacing="1" w:after="100" w:afterAutospacing="1" w:line="240" w:lineRule="atLeast"/>
        <w:jc w:val="both"/>
        <w:rPr>
          <w:rFonts w:ascii="Times New Roman" w:hAnsi="Times New Roman" w:cs="Times New Roman"/>
          <w:noProof/>
          <w:sz w:val="24"/>
          <w:szCs w:val="24"/>
        </w:rPr>
      </w:pPr>
    </w:p>
    <w:p w:rsidR="009D3536" w:rsidRDefault="009D3536" w:rsidP="009D3536">
      <w:pPr>
        <w:spacing w:after="0"/>
        <w:rPr>
          <w:rFonts w:ascii="Times New Roman" w:hAnsi="Times New Roman" w:cs="Times New Roman"/>
          <w:sz w:val="28"/>
          <w:lang w:val="en-US"/>
        </w:rPr>
      </w:pPr>
      <w:r>
        <w:rPr>
          <w:rFonts w:ascii="Times New Roman" w:hAnsi="Times New Roman" w:cs="Times New Roman"/>
          <w:noProof/>
          <w:sz w:val="28"/>
        </w:rPr>
        <w:lastRenderedPageBreak/>
        <w:drawing>
          <wp:anchor distT="0" distB="0" distL="114300" distR="114300" simplePos="0" relativeHeight="251659264" behindDoc="0" locked="0" layoutInCell="1" allowOverlap="1" wp14:anchorId="2B57D94C" wp14:editId="6437F5C0">
            <wp:simplePos x="0" y="0"/>
            <wp:positionH relativeFrom="margin">
              <wp:align>left</wp:align>
            </wp:positionH>
            <wp:positionV relativeFrom="paragraph">
              <wp:posOffset>1</wp:posOffset>
            </wp:positionV>
            <wp:extent cx="3203575" cy="1314450"/>
            <wp:effectExtent l="0" t="0" r="0" b="0"/>
            <wp:wrapSquare wrapText="bothSides"/>
            <wp:docPr id="3" name="Рисунок 3" descr="C:\Users\VasiltsovNE\Desktop\Лого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siltsovNE\Desktop\Лого (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1486" cy="1317636"/>
                    </a:xfrm>
                    <a:prstGeom prst="rect">
                      <a:avLst/>
                    </a:prstGeom>
                    <a:noFill/>
                    <a:ln>
                      <a:noFill/>
                    </a:ln>
                  </pic:spPr>
                </pic:pic>
              </a:graphicData>
            </a:graphic>
          </wp:anchor>
        </w:drawing>
      </w:r>
    </w:p>
    <w:p w:rsidR="009D3536" w:rsidRPr="00A67C45" w:rsidRDefault="009D3536" w:rsidP="009D3536">
      <w:pPr>
        <w:rPr>
          <w:rFonts w:ascii="Times New Roman" w:hAnsi="Times New Roman" w:cs="Times New Roman"/>
          <w:sz w:val="28"/>
          <w:lang w:val="en-US"/>
        </w:rPr>
      </w:pPr>
    </w:p>
    <w:p w:rsidR="009D3536" w:rsidRDefault="009D3536" w:rsidP="009D3536">
      <w:pPr>
        <w:spacing w:after="0"/>
        <w:rPr>
          <w:rFonts w:ascii="Times New Roman" w:hAnsi="Times New Roman" w:cs="Times New Roman"/>
          <w:sz w:val="28"/>
          <w:lang w:val="en-US"/>
        </w:rPr>
      </w:pPr>
    </w:p>
    <w:p w:rsidR="009D3536" w:rsidRDefault="009D3536" w:rsidP="009D3536">
      <w:pPr>
        <w:spacing w:after="0"/>
        <w:rPr>
          <w:rFonts w:ascii="Times New Roman" w:hAnsi="Times New Roman" w:cs="Times New Roman"/>
          <w:sz w:val="28"/>
          <w:lang w:val="en-US"/>
        </w:rPr>
      </w:pPr>
    </w:p>
    <w:p w:rsidR="009D3536" w:rsidRPr="00406452" w:rsidRDefault="009D3536" w:rsidP="009D3536">
      <w:pPr>
        <w:tabs>
          <w:tab w:val="left" w:pos="915"/>
        </w:tabs>
        <w:spacing w:after="0"/>
        <w:jc w:val="right"/>
        <w:rPr>
          <w:rFonts w:ascii="Times New Roman" w:hAnsi="Times New Roman" w:cs="Times New Roman"/>
          <w:sz w:val="28"/>
        </w:rPr>
      </w:pPr>
      <w:r>
        <w:rPr>
          <w:rFonts w:ascii="Times New Roman" w:hAnsi="Times New Roman" w:cs="Times New Roman"/>
          <w:sz w:val="28"/>
          <w:lang w:val="en-US"/>
        </w:rPr>
        <w:tab/>
      </w:r>
      <w:r>
        <w:rPr>
          <w:rFonts w:ascii="Times New Roman" w:hAnsi="Times New Roman" w:cs="Times New Roman"/>
          <w:sz w:val="28"/>
          <w:lang w:val="en-US"/>
        </w:rPr>
        <w:tab/>
      </w:r>
      <w:r>
        <w:rPr>
          <w:rFonts w:ascii="Times New Roman" w:hAnsi="Times New Roman" w:cs="Times New Roman"/>
          <w:sz w:val="28"/>
        </w:rPr>
        <w:t xml:space="preserve">                            09 июня 2021</w:t>
      </w:r>
      <w:r w:rsidRPr="00A67C45">
        <w:rPr>
          <w:rFonts w:ascii="Times New Roman" w:hAnsi="Times New Roman" w:cs="Times New Roman"/>
          <w:sz w:val="28"/>
        </w:rPr>
        <w:t xml:space="preserve"> г.</w:t>
      </w:r>
      <w:r w:rsidRPr="00406452">
        <w:rPr>
          <w:rFonts w:ascii="Times New Roman" w:hAnsi="Times New Roman" w:cs="Times New Roman"/>
          <w:sz w:val="28"/>
        </w:rPr>
        <w:br w:type="textWrapping" w:clear="all"/>
      </w:r>
    </w:p>
    <w:p w:rsidR="009D3536" w:rsidRDefault="009D3536" w:rsidP="009D3536">
      <w:pPr>
        <w:jc w:val="center"/>
        <w:rPr>
          <w:rFonts w:ascii="Times New Roman" w:eastAsia="Times New Roman" w:hAnsi="Times New Roman" w:cs="Times New Roman"/>
          <w:b/>
          <w:bCs/>
          <w:sz w:val="28"/>
          <w:szCs w:val="28"/>
        </w:rPr>
      </w:pPr>
      <w:r w:rsidRPr="00975F0A">
        <w:rPr>
          <w:rFonts w:ascii="Times New Roman" w:eastAsia="Times New Roman" w:hAnsi="Times New Roman" w:cs="Times New Roman"/>
          <w:b/>
          <w:bCs/>
          <w:sz w:val="28"/>
          <w:szCs w:val="28"/>
        </w:rPr>
        <w:t xml:space="preserve">Спрос россиян на услугу по выездному обслуживанию </w:t>
      </w:r>
    </w:p>
    <w:p w:rsidR="009D3536" w:rsidRPr="00A67C45" w:rsidRDefault="009D3536" w:rsidP="009D3536">
      <w:pPr>
        <w:jc w:val="center"/>
        <w:rPr>
          <w:rFonts w:ascii="Times New Roman" w:eastAsia="Times New Roman" w:hAnsi="Times New Roman" w:cs="Times New Roman"/>
          <w:b/>
          <w:bCs/>
          <w:sz w:val="28"/>
          <w:szCs w:val="28"/>
        </w:rPr>
      </w:pPr>
      <w:r w:rsidRPr="00975F0A">
        <w:rPr>
          <w:rFonts w:ascii="Times New Roman" w:eastAsia="Times New Roman" w:hAnsi="Times New Roman" w:cs="Times New Roman"/>
          <w:b/>
          <w:bCs/>
          <w:sz w:val="28"/>
          <w:szCs w:val="28"/>
        </w:rPr>
        <w:t xml:space="preserve">вырос </w:t>
      </w:r>
      <w:r w:rsidRPr="009347BB">
        <w:rPr>
          <w:rFonts w:ascii="Times New Roman" w:eastAsia="Times New Roman" w:hAnsi="Times New Roman" w:cs="Times New Roman"/>
          <w:b/>
          <w:bCs/>
          <w:sz w:val="28"/>
          <w:szCs w:val="28"/>
        </w:rPr>
        <w:t xml:space="preserve">почти </w:t>
      </w:r>
      <w:r>
        <w:rPr>
          <w:rFonts w:ascii="Times New Roman" w:eastAsia="Times New Roman" w:hAnsi="Times New Roman" w:cs="Times New Roman"/>
          <w:b/>
          <w:bCs/>
          <w:sz w:val="28"/>
          <w:szCs w:val="28"/>
        </w:rPr>
        <w:t>в два раза</w:t>
      </w:r>
      <w:r w:rsidRPr="00EA09D8">
        <w:rPr>
          <w:rFonts w:ascii="Times New Roman" w:eastAsia="Times New Roman" w:hAnsi="Times New Roman" w:cs="Times New Roman"/>
          <w:b/>
          <w:bCs/>
          <w:sz w:val="28"/>
          <w:szCs w:val="28"/>
        </w:rPr>
        <w:br/>
      </w:r>
    </w:p>
    <w:p w:rsidR="009D3536" w:rsidRDefault="009D3536" w:rsidP="009D3536">
      <w:pPr>
        <w:spacing w:after="0" w:line="360" w:lineRule="auto"/>
        <w:ind w:firstLine="709"/>
        <w:jc w:val="both"/>
        <w:rPr>
          <w:rFonts w:ascii="Times New Roman" w:hAnsi="Times New Roman" w:cs="Times New Roman"/>
          <w:b/>
          <w:sz w:val="28"/>
        </w:rPr>
      </w:pPr>
      <w:r>
        <w:rPr>
          <w:rFonts w:ascii="Times New Roman" w:hAnsi="Times New Roman" w:cs="Times New Roman"/>
          <w:b/>
          <w:sz w:val="28"/>
        </w:rPr>
        <w:t>В</w:t>
      </w:r>
      <w:r w:rsidRPr="00ED6BB4">
        <w:rPr>
          <w:rFonts w:ascii="Times New Roman" w:hAnsi="Times New Roman" w:cs="Times New Roman"/>
          <w:b/>
          <w:sz w:val="28"/>
        </w:rPr>
        <w:t xml:space="preserve"> </w:t>
      </w:r>
      <w:r w:rsidRPr="00ED6BB4">
        <w:rPr>
          <w:rFonts w:ascii="Times New Roman" w:hAnsi="Times New Roman" w:cs="Times New Roman"/>
          <w:b/>
          <w:sz w:val="28"/>
          <w:lang w:val="en-US"/>
        </w:rPr>
        <w:t>I</w:t>
      </w:r>
      <w:r w:rsidRPr="00ED6BB4">
        <w:rPr>
          <w:rFonts w:ascii="Times New Roman" w:hAnsi="Times New Roman" w:cs="Times New Roman"/>
          <w:b/>
          <w:sz w:val="28"/>
        </w:rPr>
        <w:t xml:space="preserve"> квартал</w:t>
      </w:r>
      <w:r>
        <w:rPr>
          <w:rFonts w:ascii="Times New Roman" w:hAnsi="Times New Roman" w:cs="Times New Roman"/>
          <w:b/>
          <w:sz w:val="28"/>
        </w:rPr>
        <w:t>е</w:t>
      </w:r>
      <w:r w:rsidRPr="00ED6BB4">
        <w:rPr>
          <w:rFonts w:ascii="Times New Roman" w:hAnsi="Times New Roman" w:cs="Times New Roman"/>
          <w:b/>
          <w:sz w:val="28"/>
        </w:rPr>
        <w:t xml:space="preserve"> 2021 года</w:t>
      </w:r>
      <w:r>
        <w:rPr>
          <w:rFonts w:ascii="Times New Roman" w:hAnsi="Times New Roman" w:cs="Times New Roman"/>
          <w:b/>
          <w:sz w:val="28"/>
        </w:rPr>
        <w:t xml:space="preserve"> в рамках выездного обслуживания специалистами Федеральной кадастровой палаты </w:t>
      </w:r>
      <w:proofErr w:type="spellStart"/>
      <w:r>
        <w:rPr>
          <w:rFonts w:ascii="Times New Roman" w:hAnsi="Times New Roman" w:cs="Times New Roman"/>
          <w:b/>
          <w:sz w:val="28"/>
        </w:rPr>
        <w:t>Росреестра</w:t>
      </w:r>
      <w:proofErr w:type="spellEnd"/>
      <w:r>
        <w:rPr>
          <w:rFonts w:ascii="Times New Roman" w:hAnsi="Times New Roman" w:cs="Times New Roman"/>
          <w:b/>
          <w:sz w:val="28"/>
        </w:rPr>
        <w:t xml:space="preserve"> </w:t>
      </w:r>
      <w:r w:rsidRPr="003A17EB">
        <w:rPr>
          <w:rFonts w:ascii="Times New Roman" w:hAnsi="Times New Roman" w:cs="Times New Roman"/>
          <w:b/>
          <w:sz w:val="28"/>
        </w:rPr>
        <w:t xml:space="preserve">было принято и доставлено </w:t>
      </w:r>
      <w:r>
        <w:rPr>
          <w:rFonts w:ascii="Times New Roman" w:hAnsi="Times New Roman" w:cs="Times New Roman"/>
          <w:b/>
          <w:sz w:val="28"/>
        </w:rPr>
        <w:t xml:space="preserve">более 77 тыс. </w:t>
      </w:r>
      <w:r w:rsidRPr="003A17EB">
        <w:rPr>
          <w:rFonts w:ascii="Times New Roman" w:hAnsi="Times New Roman" w:cs="Times New Roman"/>
          <w:b/>
          <w:sz w:val="28"/>
        </w:rPr>
        <w:t xml:space="preserve">пакетов документов на получение различных государственных услуг </w:t>
      </w:r>
      <w:r>
        <w:rPr>
          <w:rFonts w:ascii="Times New Roman" w:hAnsi="Times New Roman" w:cs="Times New Roman"/>
          <w:b/>
          <w:sz w:val="28"/>
        </w:rPr>
        <w:br/>
        <w:t>в сфере оборота недвижимости. Э</w:t>
      </w:r>
      <w:r w:rsidRPr="00ED6BB4">
        <w:rPr>
          <w:rFonts w:ascii="Times New Roman" w:hAnsi="Times New Roman" w:cs="Times New Roman"/>
          <w:b/>
          <w:sz w:val="28"/>
        </w:rPr>
        <w:t>то</w:t>
      </w:r>
      <w:r>
        <w:rPr>
          <w:rFonts w:ascii="Times New Roman" w:hAnsi="Times New Roman" w:cs="Times New Roman"/>
          <w:b/>
          <w:sz w:val="28"/>
        </w:rPr>
        <w:t xml:space="preserve"> почти на</w:t>
      </w:r>
      <w:r w:rsidRPr="00ED6BB4">
        <w:rPr>
          <w:rFonts w:ascii="Times New Roman" w:hAnsi="Times New Roman" w:cs="Times New Roman"/>
          <w:b/>
          <w:sz w:val="28"/>
        </w:rPr>
        <w:t xml:space="preserve"> </w:t>
      </w:r>
      <w:r>
        <w:rPr>
          <w:rFonts w:ascii="Times New Roman" w:hAnsi="Times New Roman" w:cs="Times New Roman"/>
          <w:b/>
          <w:sz w:val="28"/>
        </w:rPr>
        <w:t xml:space="preserve">100% больше показателей аналогичного </w:t>
      </w:r>
      <w:r w:rsidRPr="00ED6BB4">
        <w:rPr>
          <w:rFonts w:ascii="Times New Roman" w:hAnsi="Times New Roman" w:cs="Times New Roman"/>
          <w:b/>
          <w:sz w:val="28"/>
        </w:rPr>
        <w:t>период</w:t>
      </w:r>
      <w:r>
        <w:rPr>
          <w:rFonts w:ascii="Times New Roman" w:hAnsi="Times New Roman" w:cs="Times New Roman"/>
          <w:b/>
          <w:sz w:val="28"/>
        </w:rPr>
        <w:t>а</w:t>
      </w:r>
      <w:r w:rsidRPr="00ED6BB4">
        <w:rPr>
          <w:rFonts w:ascii="Times New Roman" w:hAnsi="Times New Roman" w:cs="Times New Roman"/>
          <w:b/>
          <w:sz w:val="28"/>
        </w:rPr>
        <w:t xml:space="preserve"> прошлого года.</w:t>
      </w:r>
    </w:p>
    <w:p w:rsidR="009D3536" w:rsidRDefault="009D3536" w:rsidP="009D353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Более 71 тыс. пакетов документов в </w:t>
      </w:r>
      <w:r>
        <w:rPr>
          <w:rFonts w:ascii="Times New Roman" w:hAnsi="Times New Roman" w:cs="Times New Roman"/>
          <w:sz w:val="28"/>
          <w:lang w:val="en-US"/>
        </w:rPr>
        <w:t>I</w:t>
      </w:r>
      <w:r>
        <w:rPr>
          <w:rFonts w:ascii="Times New Roman" w:hAnsi="Times New Roman" w:cs="Times New Roman"/>
          <w:sz w:val="28"/>
        </w:rPr>
        <w:t xml:space="preserve"> квартале 2021 года было принято на кадастровый учет и (или) регистрацию прав и доставлено заявителям по итогам их осуществления, что почти в 2,5 раза больше, чем годом ранее. </w:t>
      </w:r>
    </w:p>
    <w:p w:rsidR="009D3536" w:rsidRDefault="009D3536" w:rsidP="009D353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Количество принятых и выданных </w:t>
      </w:r>
      <w:r w:rsidRPr="00C22592">
        <w:rPr>
          <w:rFonts w:ascii="Times New Roman" w:hAnsi="Times New Roman" w:cs="Times New Roman"/>
          <w:sz w:val="28"/>
        </w:rPr>
        <w:t xml:space="preserve">запросов на предоставление сведений </w:t>
      </w:r>
      <w:r>
        <w:rPr>
          <w:rFonts w:ascii="Times New Roman" w:hAnsi="Times New Roman" w:cs="Times New Roman"/>
          <w:sz w:val="28"/>
        </w:rPr>
        <w:br/>
      </w:r>
      <w:r w:rsidRPr="00C22592">
        <w:rPr>
          <w:rFonts w:ascii="Times New Roman" w:hAnsi="Times New Roman" w:cs="Times New Roman"/>
          <w:sz w:val="28"/>
        </w:rPr>
        <w:t>из Единого государственного реестра недвижимости (ЕГРН</w:t>
      </w:r>
      <w:r>
        <w:rPr>
          <w:rFonts w:ascii="Times New Roman" w:hAnsi="Times New Roman" w:cs="Times New Roman"/>
          <w:sz w:val="28"/>
        </w:rPr>
        <w:t xml:space="preserve">) снизилось </w:t>
      </w:r>
      <w:r>
        <w:rPr>
          <w:rFonts w:ascii="Times New Roman" w:hAnsi="Times New Roman" w:cs="Times New Roman"/>
          <w:sz w:val="28"/>
        </w:rPr>
        <w:br/>
        <w:t>и составило 5,6 тыс. пакетов документов.</w:t>
      </w:r>
      <w:r w:rsidRPr="00C22592">
        <w:rPr>
          <w:rFonts w:ascii="Times New Roman" w:hAnsi="Times New Roman" w:cs="Times New Roman"/>
          <w:sz w:val="28"/>
        </w:rPr>
        <w:t xml:space="preserve"> </w:t>
      </w:r>
      <w:r>
        <w:rPr>
          <w:rFonts w:ascii="Times New Roman" w:hAnsi="Times New Roman" w:cs="Times New Roman"/>
          <w:sz w:val="28"/>
        </w:rPr>
        <w:t xml:space="preserve">Связано это </w:t>
      </w:r>
      <w:r w:rsidRPr="00C22592">
        <w:rPr>
          <w:rFonts w:ascii="Times New Roman" w:hAnsi="Times New Roman" w:cs="Times New Roman"/>
          <w:sz w:val="28"/>
        </w:rPr>
        <w:t xml:space="preserve">с развитием </w:t>
      </w:r>
      <w:hyperlink r:id="rId13" w:history="1">
        <w:r w:rsidRPr="00F657D9">
          <w:rPr>
            <w:rStyle w:val="a4"/>
            <w:rFonts w:ascii="Times New Roman" w:hAnsi="Times New Roman" w:cs="Times New Roman"/>
            <w:sz w:val="28"/>
          </w:rPr>
          <w:t>электронных сервисов</w:t>
        </w:r>
      </w:hyperlink>
      <w:r w:rsidRPr="00C22592">
        <w:rPr>
          <w:rFonts w:ascii="Times New Roman" w:hAnsi="Times New Roman" w:cs="Times New Roman"/>
          <w:sz w:val="28"/>
        </w:rPr>
        <w:t>, позволяющих заказать необходимые документы в режиме реального времени.</w:t>
      </w:r>
    </w:p>
    <w:p w:rsidR="009D3536" w:rsidRPr="00807E7D" w:rsidRDefault="009D3536" w:rsidP="009D3536">
      <w:pPr>
        <w:spacing w:after="0" w:line="360" w:lineRule="auto"/>
        <w:ind w:firstLine="709"/>
        <w:jc w:val="both"/>
        <w:rPr>
          <w:rFonts w:ascii="Times New Roman" w:hAnsi="Times New Roman" w:cs="Times New Roman"/>
          <w:sz w:val="28"/>
        </w:rPr>
      </w:pPr>
      <w:r w:rsidRPr="00975F0A">
        <w:rPr>
          <w:rFonts w:ascii="Times New Roman" w:hAnsi="Times New Roman" w:cs="Times New Roman"/>
          <w:sz w:val="28"/>
        </w:rPr>
        <w:t>В число регионов–лидеров по наибольшему количеству принятых и выданных пакетов документов вошли Саратовская область (10,5 тыс.), Краснодарский (9 тыс.), Алтайский (6,8 тыс.) и Пермский (5,1 тыс.) края, а также Санкт-Петербург (5 тыс.).</w:t>
      </w:r>
    </w:p>
    <w:p w:rsidR="009D3536" w:rsidRDefault="009D3536" w:rsidP="009D3536">
      <w:pPr>
        <w:spacing w:after="0" w:line="360" w:lineRule="auto"/>
        <w:ind w:firstLine="709"/>
        <w:jc w:val="both"/>
        <w:rPr>
          <w:rFonts w:ascii="Times New Roman" w:hAnsi="Times New Roman" w:cs="Times New Roman"/>
          <w:sz w:val="28"/>
        </w:rPr>
      </w:pPr>
      <w:r w:rsidRPr="008A4542">
        <w:rPr>
          <w:rFonts w:ascii="Times New Roman" w:hAnsi="Times New Roman" w:cs="Times New Roman"/>
          <w:i/>
          <w:sz w:val="28"/>
        </w:rPr>
        <w:t>«</w:t>
      </w:r>
      <w:r>
        <w:rPr>
          <w:rFonts w:ascii="Times New Roman" w:hAnsi="Times New Roman" w:cs="Times New Roman"/>
          <w:i/>
          <w:sz w:val="28"/>
        </w:rPr>
        <w:t>Выездное обслуживание</w:t>
      </w:r>
      <w:r w:rsidRPr="008A4542">
        <w:rPr>
          <w:rFonts w:ascii="Times New Roman" w:hAnsi="Times New Roman" w:cs="Times New Roman"/>
          <w:i/>
          <w:sz w:val="28"/>
        </w:rPr>
        <w:t xml:space="preserve"> – один из самых доступных способов получения </w:t>
      </w:r>
      <w:r>
        <w:rPr>
          <w:rFonts w:ascii="Times New Roman" w:hAnsi="Times New Roman" w:cs="Times New Roman"/>
          <w:i/>
          <w:sz w:val="28"/>
        </w:rPr>
        <w:t>услуг</w:t>
      </w:r>
      <w:r w:rsidRPr="008A4542">
        <w:rPr>
          <w:rFonts w:ascii="Times New Roman" w:hAnsi="Times New Roman" w:cs="Times New Roman"/>
          <w:i/>
          <w:sz w:val="28"/>
        </w:rPr>
        <w:t xml:space="preserve"> </w:t>
      </w:r>
      <w:proofErr w:type="spellStart"/>
      <w:r w:rsidRPr="008A4542">
        <w:rPr>
          <w:rFonts w:ascii="Times New Roman" w:hAnsi="Times New Roman" w:cs="Times New Roman"/>
          <w:i/>
          <w:sz w:val="28"/>
        </w:rPr>
        <w:t>Росреестра</w:t>
      </w:r>
      <w:proofErr w:type="spellEnd"/>
      <w:r w:rsidRPr="008A4542">
        <w:rPr>
          <w:rFonts w:ascii="Times New Roman" w:hAnsi="Times New Roman" w:cs="Times New Roman"/>
          <w:i/>
          <w:sz w:val="28"/>
        </w:rPr>
        <w:t xml:space="preserve"> и Федеральной кадастровой палаты</w:t>
      </w:r>
      <w:r>
        <w:rPr>
          <w:rFonts w:ascii="Times New Roman" w:hAnsi="Times New Roman" w:cs="Times New Roman"/>
          <w:i/>
          <w:sz w:val="28"/>
        </w:rPr>
        <w:t>, а с новым онлайн-сервисом ФКП подать заявку на оказание услуг по выездному обслуживанию можно за считанные минуты.</w:t>
      </w:r>
      <w:r w:rsidRPr="00F657D9">
        <w:t xml:space="preserve"> </w:t>
      </w:r>
      <w:r>
        <w:rPr>
          <w:rFonts w:ascii="Times New Roman" w:hAnsi="Times New Roman" w:cs="Times New Roman"/>
          <w:i/>
          <w:sz w:val="28"/>
        </w:rPr>
        <w:t>С момента запуска платформой воспользовались около 45 тысяч заявителей по всей России. Пользователи отмечают</w:t>
      </w:r>
      <w:r w:rsidRPr="00A648FB">
        <w:t xml:space="preserve"> </w:t>
      </w:r>
      <w:r w:rsidRPr="00A648FB">
        <w:rPr>
          <w:rFonts w:ascii="Times New Roman" w:hAnsi="Times New Roman" w:cs="Times New Roman"/>
          <w:i/>
          <w:sz w:val="28"/>
        </w:rPr>
        <w:t>удобство подачи заявок</w:t>
      </w:r>
      <w:r>
        <w:rPr>
          <w:rFonts w:ascii="Times New Roman" w:hAnsi="Times New Roman" w:cs="Times New Roman"/>
          <w:i/>
          <w:sz w:val="28"/>
        </w:rPr>
        <w:t xml:space="preserve"> </w:t>
      </w:r>
      <w:r>
        <w:rPr>
          <w:rFonts w:ascii="Times New Roman" w:hAnsi="Times New Roman" w:cs="Times New Roman"/>
          <w:i/>
          <w:sz w:val="28"/>
        </w:rPr>
        <w:br/>
        <w:t>и оперативность их обработки работниками региональных отделений Кадастровой палаты»</w:t>
      </w:r>
      <w:r w:rsidRPr="008A4542">
        <w:rPr>
          <w:rFonts w:ascii="Times New Roman" w:hAnsi="Times New Roman" w:cs="Times New Roman"/>
          <w:i/>
          <w:sz w:val="28"/>
        </w:rPr>
        <w:t xml:space="preserve">, </w:t>
      </w:r>
      <w:r w:rsidRPr="008A4542">
        <w:rPr>
          <w:rFonts w:ascii="Times New Roman" w:hAnsi="Times New Roman" w:cs="Times New Roman"/>
          <w:sz w:val="28"/>
        </w:rPr>
        <w:t>–</w:t>
      </w:r>
      <w:r w:rsidRPr="008A4542">
        <w:rPr>
          <w:rFonts w:ascii="Times New Roman" w:hAnsi="Times New Roman" w:cs="Times New Roman"/>
          <w:i/>
          <w:sz w:val="28"/>
        </w:rPr>
        <w:t xml:space="preserve"> </w:t>
      </w:r>
      <w:r>
        <w:rPr>
          <w:rFonts w:ascii="Times New Roman" w:hAnsi="Times New Roman" w:cs="Times New Roman"/>
          <w:sz w:val="28"/>
        </w:rPr>
        <w:t>прокомментировала</w:t>
      </w:r>
      <w:r w:rsidRPr="008A4542">
        <w:rPr>
          <w:rFonts w:ascii="Times New Roman" w:hAnsi="Times New Roman" w:cs="Times New Roman"/>
          <w:sz w:val="28"/>
        </w:rPr>
        <w:t xml:space="preserve"> </w:t>
      </w:r>
      <w:r>
        <w:rPr>
          <w:rFonts w:ascii="Times New Roman" w:hAnsi="Times New Roman" w:cs="Times New Roman"/>
          <w:b/>
          <w:sz w:val="28"/>
        </w:rPr>
        <w:t>начальник</w:t>
      </w:r>
      <w:r w:rsidRPr="008A4542">
        <w:rPr>
          <w:rFonts w:ascii="Times New Roman" w:hAnsi="Times New Roman" w:cs="Times New Roman"/>
          <w:b/>
          <w:sz w:val="28"/>
        </w:rPr>
        <w:t xml:space="preserve"> Управления </w:t>
      </w:r>
      <w:r w:rsidRPr="008A4542">
        <w:rPr>
          <w:rFonts w:ascii="Times New Roman" w:hAnsi="Times New Roman" w:cs="Times New Roman"/>
          <w:b/>
          <w:sz w:val="28"/>
        </w:rPr>
        <w:lastRenderedPageBreak/>
        <w:t xml:space="preserve">координации деятельности и развития Федеральной кадастровой палаты </w:t>
      </w:r>
      <w:r>
        <w:rPr>
          <w:rFonts w:ascii="Times New Roman" w:hAnsi="Times New Roman" w:cs="Times New Roman"/>
          <w:b/>
          <w:sz w:val="28"/>
        </w:rPr>
        <w:t>Елена Шмелева</w:t>
      </w:r>
      <w:r w:rsidRPr="008A4542">
        <w:rPr>
          <w:rFonts w:ascii="Times New Roman" w:hAnsi="Times New Roman" w:cs="Times New Roman"/>
          <w:sz w:val="28"/>
        </w:rPr>
        <w:t>.</w:t>
      </w:r>
    </w:p>
    <w:p w:rsidR="009D3536" w:rsidRPr="00461FD9" w:rsidRDefault="009D3536" w:rsidP="009D3536">
      <w:pPr>
        <w:spacing w:after="120" w:line="360" w:lineRule="auto"/>
        <w:ind w:firstLine="709"/>
        <w:jc w:val="both"/>
        <w:rPr>
          <w:rFonts w:ascii="Times New Roman" w:hAnsi="Times New Roman" w:cs="Times New Roman"/>
          <w:sz w:val="28"/>
        </w:rPr>
      </w:pPr>
      <w:r w:rsidRPr="00461FD9">
        <w:rPr>
          <w:rFonts w:ascii="Times New Roman" w:hAnsi="Times New Roman" w:cs="Times New Roman"/>
          <w:sz w:val="28"/>
        </w:rPr>
        <w:t xml:space="preserve">Напомним, что для получения услуг по выездному обслуживанию предусмотрены </w:t>
      </w:r>
      <w:hyperlink r:id="rId14" w:history="1">
        <w:r w:rsidRPr="00461FD9">
          <w:rPr>
            <w:rStyle w:val="a4"/>
            <w:rFonts w:ascii="Times New Roman" w:hAnsi="Times New Roman" w:cs="Times New Roman"/>
            <w:sz w:val="28"/>
          </w:rPr>
          <w:t>льготные условия</w:t>
        </w:r>
      </w:hyperlink>
      <w:r w:rsidRPr="00461FD9">
        <w:rPr>
          <w:rFonts w:ascii="Times New Roman" w:hAnsi="Times New Roman" w:cs="Times New Roman"/>
          <w:sz w:val="28"/>
        </w:rPr>
        <w:t>. Ветеранам и инвалидам Великой Отечественной войны, инвалидам I и II групп, являющимся владельцами недвижимости, выездные услуги предоставляются бесплатно. С начала года около 300 человек воспользовались услугами выездного обслуживания на льготных условиях.</w:t>
      </w:r>
    </w:p>
    <w:p w:rsidR="009D3536" w:rsidRPr="003F56B9" w:rsidRDefault="009D3536" w:rsidP="009D3536">
      <w:pPr>
        <w:spacing w:after="120" w:line="360" w:lineRule="auto"/>
        <w:ind w:firstLine="709"/>
        <w:jc w:val="both"/>
        <w:rPr>
          <w:rFonts w:ascii="Times New Roman" w:hAnsi="Times New Roman" w:cs="Times New Roman"/>
          <w:bCs/>
          <w:sz w:val="28"/>
        </w:rPr>
      </w:pPr>
      <w:r w:rsidRPr="003F56B9">
        <w:rPr>
          <w:rFonts w:ascii="Times New Roman" w:hAnsi="Times New Roman" w:cs="Times New Roman"/>
          <w:bCs/>
          <w:sz w:val="28"/>
        </w:rPr>
        <w:t xml:space="preserve">С помощью услуги выездного обслуживания можно получить сведения </w:t>
      </w:r>
      <w:r>
        <w:rPr>
          <w:rFonts w:ascii="Times New Roman" w:hAnsi="Times New Roman" w:cs="Times New Roman"/>
          <w:bCs/>
          <w:sz w:val="28"/>
        </w:rPr>
        <w:br/>
      </w:r>
      <w:r w:rsidRPr="003F56B9">
        <w:rPr>
          <w:rFonts w:ascii="Times New Roman" w:hAnsi="Times New Roman" w:cs="Times New Roman"/>
          <w:bCs/>
          <w:sz w:val="28"/>
        </w:rPr>
        <w:t xml:space="preserve">из </w:t>
      </w:r>
      <w:r>
        <w:rPr>
          <w:rFonts w:ascii="Times New Roman" w:hAnsi="Times New Roman" w:cs="Times New Roman"/>
          <w:bCs/>
          <w:sz w:val="28"/>
        </w:rPr>
        <w:t>ЕГРН</w:t>
      </w:r>
      <w:r w:rsidRPr="003F56B9">
        <w:rPr>
          <w:rFonts w:ascii="Times New Roman" w:hAnsi="Times New Roman" w:cs="Times New Roman"/>
          <w:bCs/>
          <w:sz w:val="28"/>
        </w:rPr>
        <w:t>, совершить регистрацию прав на недвижимое имущество, постановку на кадастровый учет</w:t>
      </w:r>
      <w:r>
        <w:rPr>
          <w:rFonts w:ascii="Times New Roman" w:hAnsi="Times New Roman" w:cs="Times New Roman"/>
          <w:bCs/>
          <w:sz w:val="28"/>
        </w:rPr>
        <w:t>, исправить техническую ошибку в сведениях ЕГРН</w:t>
      </w:r>
      <w:r w:rsidRPr="003F56B9">
        <w:rPr>
          <w:rFonts w:ascii="Times New Roman" w:hAnsi="Times New Roman" w:cs="Times New Roman"/>
          <w:bCs/>
          <w:sz w:val="28"/>
        </w:rPr>
        <w:t>.</w:t>
      </w:r>
    </w:p>
    <w:p w:rsidR="009D3536" w:rsidRDefault="009D3536" w:rsidP="009D3536">
      <w:pPr>
        <w:spacing w:after="120" w:line="360" w:lineRule="auto"/>
        <w:ind w:firstLine="709"/>
        <w:jc w:val="both"/>
      </w:pPr>
      <w:r>
        <w:rPr>
          <w:rFonts w:ascii="Times New Roman" w:hAnsi="Times New Roman" w:cs="Times New Roman"/>
          <w:sz w:val="28"/>
        </w:rPr>
        <w:t xml:space="preserve">Подать заявку на выездное обслуживание можно с помощью нового </w:t>
      </w:r>
      <w:hyperlink r:id="rId15" w:history="1">
        <w:r w:rsidRPr="00807E7D">
          <w:rPr>
            <w:rStyle w:val="a4"/>
            <w:rFonts w:ascii="Times New Roman" w:hAnsi="Times New Roman" w:cs="Times New Roman"/>
            <w:sz w:val="28"/>
          </w:rPr>
          <w:t>сервиса</w:t>
        </w:r>
      </w:hyperlink>
      <w:r>
        <w:rPr>
          <w:rFonts w:ascii="Times New Roman" w:hAnsi="Times New Roman" w:cs="Times New Roman"/>
          <w:sz w:val="28"/>
        </w:rPr>
        <w:t xml:space="preserve"> Федеральной кадастровой палаты, </w:t>
      </w:r>
      <w:r w:rsidRPr="00BC7944">
        <w:rPr>
          <w:rFonts w:ascii="Times New Roman" w:hAnsi="Times New Roman" w:cs="Times New Roman"/>
          <w:sz w:val="28"/>
        </w:rPr>
        <w:t xml:space="preserve">по телефону Ведомственного центра телефонного обслуживания 8 (800) 100-34-34, а также по почте, в том числе электронной, или при личном обращении </w:t>
      </w:r>
      <w:r>
        <w:rPr>
          <w:rFonts w:ascii="Times New Roman" w:hAnsi="Times New Roman" w:cs="Times New Roman"/>
          <w:sz w:val="28"/>
        </w:rPr>
        <w:t xml:space="preserve">или по телефону </w:t>
      </w:r>
      <w:r w:rsidRPr="00BC7944">
        <w:rPr>
          <w:rFonts w:ascii="Times New Roman" w:hAnsi="Times New Roman" w:cs="Times New Roman"/>
          <w:sz w:val="28"/>
        </w:rPr>
        <w:t>в офисы филиалов Федеральной кадастровой палаты</w:t>
      </w:r>
      <w:r>
        <w:rPr>
          <w:rFonts w:ascii="Times New Roman" w:hAnsi="Times New Roman" w:cs="Times New Roman"/>
          <w:sz w:val="28"/>
        </w:rPr>
        <w:t xml:space="preserve"> </w:t>
      </w:r>
      <w:proofErr w:type="spellStart"/>
      <w:r>
        <w:rPr>
          <w:rFonts w:ascii="Times New Roman" w:hAnsi="Times New Roman" w:cs="Times New Roman"/>
          <w:sz w:val="28"/>
        </w:rPr>
        <w:t>Росреестра</w:t>
      </w:r>
      <w:proofErr w:type="spellEnd"/>
      <w:r w:rsidRPr="00BC7944">
        <w:rPr>
          <w:rFonts w:ascii="Times New Roman" w:hAnsi="Times New Roman" w:cs="Times New Roman"/>
          <w:sz w:val="28"/>
        </w:rPr>
        <w:t>.</w:t>
      </w:r>
    </w:p>
    <w:p w:rsidR="009D3536" w:rsidRDefault="009D3536" w:rsidP="009D3536">
      <w:pPr>
        <w:spacing w:after="120" w:line="360" w:lineRule="auto"/>
        <w:ind w:firstLine="709"/>
        <w:jc w:val="both"/>
      </w:pPr>
    </w:p>
    <w:p w:rsidR="003C0121" w:rsidRDefault="003C0121" w:rsidP="00E4387A">
      <w:pPr>
        <w:spacing w:after="0" w:line="240" w:lineRule="auto"/>
        <w:rPr>
          <w:rFonts w:ascii="Segoe UI" w:eastAsia="Times New Roman" w:hAnsi="Segoe UI" w:cs="Segoe UI"/>
          <w:b/>
          <w:sz w:val="18"/>
          <w:szCs w:val="18"/>
        </w:rPr>
      </w:pPr>
    </w:p>
    <w:p w:rsidR="009D3536" w:rsidRDefault="009D3536" w:rsidP="00E4387A">
      <w:pPr>
        <w:spacing w:after="0" w:line="240" w:lineRule="auto"/>
        <w:rPr>
          <w:rFonts w:ascii="Segoe UI" w:eastAsia="Times New Roman" w:hAnsi="Segoe UI" w:cs="Segoe UI"/>
          <w:b/>
          <w:sz w:val="18"/>
          <w:szCs w:val="18"/>
        </w:rPr>
      </w:pPr>
    </w:p>
    <w:p w:rsidR="009D3536" w:rsidRDefault="009D3536" w:rsidP="00E4387A">
      <w:pPr>
        <w:spacing w:after="0" w:line="240" w:lineRule="auto"/>
        <w:rPr>
          <w:rFonts w:ascii="Segoe UI" w:eastAsia="Times New Roman" w:hAnsi="Segoe UI" w:cs="Segoe UI"/>
          <w:b/>
          <w:sz w:val="18"/>
          <w:szCs w:val="18"/>
        </w:rPr>
      </w:pPr>
    </w:p>
    <w:p w:rsidR="009D3536" w:rsidRDefault="009D3536" w:rsidP="00E4387A">
      <w:pPr>
        <w:spacing w:after="0" w:line="240" w:lineRule="auto"/>
        <w:rPr>
          <w:rFonts w:ascii="Segoe UI" w:eastAsia="Times New Roman" w:hAnsi="Segoe UI" w:cs="Segoe UI"/>
          <w:b/>
          <w:sz w:val="18"/>
          <w:szCs w:val="18"/>
        </w:rPr>
      </w:pPr>
    </w:p>
    <w:p w:rsidR="009D3536" w:rsidRDefault="009D3536" w:rsidP="00E4387A">
      <w:pPr>
        <w:spacing w:after="0" w:line="240" w:lineRule="auto"/>
        <w:rPr>
          <w:rFonts w:ascii="Segoe UI" w:eastAsia="Times New Roman" w:hAnsi="Segoe UI" w:cs="Segoe UI"/>
          <w:b/>
          <w:sz w:val="18"/>
          <w:szCs w:val="18"/>
        </w:rPr>
      </w:pPr>
    </w:p>
    <w:p w:rsidR="009D3536" w:rsidRDefault="009D3536" w:rsidP="00E4387A">
      <w:pPr>
        <w:spacing w:after="0" w:line="240" w:lineRule="auto"/>
        <w:rPr>
          <w:rFonts w:ascii="Segoe UI" w:eastAsia="Times New Roman" w:hAnsi="Segoe UI" w:cs="Segoe UI"/>
          <w:b/>
          <w:sz w:val="18"/>
          <w:szCs w:val="18"/>
        </w:rPr>
      </w:pPr>
    </w:p>
    <w:p w:rsidR="009D3536" w:rsidRDefault="009D3536" w:rsidP="00E4387A">
      <w:pPr>
        <w:spacing w:after="0" w:line="240" w:lineRule="auto"/>
        <w:rPr>
          <w:rFonts w:ascii="Segoe UI" w:eastAsia="Times New Roman" w:hAnsi="Segoe UI" w:cs="Segoe UI"/>
          <w:b/>
          <w:sz w:val="18"/>
          <w:szCs w:val="18"/>
        </w:rPr>
      </w:pPr>
    </w:p>
    <w:p w:rsidR="009D3536" w:rsidRDefault="009D3536" w:rsidP="00E4387A">
      <w:pPr>
        <w:spacing w:after="0" w:line="240" w:lineRule="auto"/>
        <w:rPr>
          <w:rFonts w:ascii="Segoe UI" w:eastAsia="Times New Roman" w:hAnsi="Segoe UI" w:cs="Segoe UI"/>
          <w:b/>
          <w:sz w:val="18"/>
          <w:szCs w:val="18"/>
        </w:rPr>
      </w:pPr>
    </w:p>
    <w:p w:rsidR="009D3536" w:rsidRDefault="009D3536" w:rsidP="00E4387A">
      <w:pPr>
        <w:spacing w:after="0" w:line="240" w:lineRule="auto"/>
        <w:rPr>
          <w:rFonts w:ascii="Segoe UI" w:eastAsia="Times New Roman" w:hAnsi="Segoe UI" w:cs="Segoe UI"/>
          <w:b/>
          <w:sz w:val="18"/>
          <w:szCs w:val="18"/>
        </w:rPr>
      </w:pPr>
    </w:p>
    <w:p w:rsidR="009D3536" w:rsidRDefault="009D3536" w:rsidP="00E4387A">
      <w:pPr>
        <w:spacing w:after="0" w:line="240" w:lineRule="auto"/>
        <w:rPr>
          <w:rFonts w:ascii="Segoe UI" w:eastAsia="Times New Roman" w:hAnsi="Segoe UI" w:cs="Segoe UI"/>
          <w:b/>
          <w:sz w:val="18"/>
          <w:szCs w:val="18"/>
        </w:rPr>
      </w:pPr>
    </w:p>
    <w:p w:rsidR="009D3536" w:rsidRDefault="009D3536" w:rsidP="00E4387A">
      <w:pPr>
        <w:spacing w:after="0" w:line="240" w:lineRule="auto"/>
        <w:rPr>
          <w:rFonts w:ascii="Segoe UI" w:eastAsia="Times New Roman" w:hAnsi="Segoe UI" w:cs="Segoe UI"/>
          <w:b/>
          <w:sz w:val="18"/>
          <w:szCs w:val="18"/>
        </w:rPr>
      </w:pPr>
    </w:p>
    <w:p w:rsidR="009D3536" w:rsidRDefault="009D3536" w:rsidP="00E4387A">
      <w:pPr>
        <w:spacing w:after="0" w:line="240" w:lineRule="auto"/>
        <w:rPr>
          <w:rFonts w:ascii="Segoe UI" w:eastAsia="Times New Roman" w:hAnsi="Segoe UI" w:cs="Segoe UI"/>
          <w:b/>
          <w:sz w:val="18"/>
          <w:szCs w:val="18"/>
        </w:rPr>
      </w:pPr>
    </w:p>
    <w:p w:rsidR="009D3536" w:rsidRDefault="009D3536" w:rsidP="00E4387A">
      <w:pPr>
        <w:spacing w:after="0" w:line="240" w:lineRule="auto"/>
        <w:rPr>
          <w:rFonts w:ascii="Segoe UI" w:eastAsia="Times New Roman" w:hAnsi="Segoe UI" w:cs="Segoe UI"/>
          <w:b/>
          <w:sz w:val="18"/>
          <w:szCs w:val="18"/>
        </w:rPr>
      </w:pPr>
    </w:p>
    <w:p w:rsidR="009D3536" w:rsidRDefault="009D3536" w:rsidP="00E4387A">
      <w:pPr>
        <w:spacing w:after="0" w:line="240" w:lineRule="auto"/>
        <w:rPr>
          <w:rFonts w:ascii="Segoe UI" w:eastAsia="Times New Roman" w:hAnsi="Segoe UI" w:cs="Segoe UI"/>
          <w:b/>
          <w:sz w:val="18"/>
          <w:szCs w:val="18"/>
        </w:rPr>
      </w:pPr>
    </w:p>
    <w:p w:rsidR="009D3536" w:rsidRDefault="009D3536" w:rsidP="00E4387A">
      <w:pPr>
        <w:spacing w:after="0" w:line="240" w:lineRule="auto"/>
        <w:rPr>
          <w:rFonts w:ascii="Segoe UI" w:eastAsia="Times New Roman" w:hAnsi="Segoe UI" w:cs="Segoe UI"/>
          <w:b/>
          <w:sz w:val="18"/>
          <w:szCs w:val="18"/>
        </w:rPr>
      </w:pPr>
    </w:p>
    <w:p w:rsidR="009D3536" w:rsidRDefault="009D3536" w:rsidP="00E4387A">
      <w:pPr>
        <w:spacing w:after="0" w:line="240" w:lineRule="auto"/>
        <w:rPr>
          <w:rFonts w:ascii="Segoe UI" w:eastAsia="Times New Roman" w:hAnsi="Segoe UI" w:cs="Segoe UI"/>
          <w:b/>
          <w:sz w:val="18"/>
          <w:szCs w:val="18"/>
        </w:rPr>
      </w:pPr>
    </w:p>
    <w:p w:rsidR="009D3536" w:rsidRDefault="009D3536" w:rsidP="00E4387A">
      <w:pPr>
        <w:spacing w:after="0" w:line="240" w:lineRule="auto"/>
        <w:rPr>
          <w:rFonts w:ascii="Segoe UI" w:eastAsia="Times New Roman" w:hAnsi="Segoe UI" w:cs="Segoe UI"/>
          <w:b/>
          <w:sz w:val="18"/>
          <w:szCs w:val="18"/>
        </w:rPr>
      </w:pPr>
    </w:p>
    <w:p w:rsidR="009D3536" w:rsidRDefault="009D3536" w:rsidP="00E4387A">
      <w:pPr>
        <w:spacing w:after="0" w:line="240" w:lineRule="auto"/>
        <w:rPr>
          <w:rFonts w:ascii="Segoe UI" w:eastAsia="Times New Roman" w:hAnsi="Segoe UI" w:cs="Segoe UI"/>
          <w:b/>
          <w:sz w:val="18"/>
          <w:szCs w:val="18"/>
        </w:rPr>
      </w:pPr>
    </w:p>
    <w:p w:rsidR="009D3536" w:rsidRDefault="009D3536" w:rsidP="00E4387A">
      <w:pPr>
        <w:spacing w:after="0" w:line="240" w:lineRule="auto"/>
        <w:rPr>
          <w:rFonts w:ascii="Segoe UI" w:eastAsia="Times New Roman" w:hAnsi="Segoe UI" w:cs="Segoe UI"/>
          <w:b/>
          <w:sz w:val="18"/>
          <w:szCs w:val="18"/>
        </w:rPr>
      </w:pPr>
    </w:p>
    <w:p w:rsidR="009D3536" w:rsidRDefault="009D3536" w:rsidP="00E4387A">
      <w:pPr>
        <w:spacing w:after="0" w:line="240" w:lineRule="auto"/>
        <w:rPr>
          <w:rFonts w:ascii="Segoe UI" w:eastAsia="Times New Roman" w:hAnsi="Segoe UI" w:cs="Segoe UI"/>
          <w:b/>
          <w:sz w:val="18"/>
          <w:szCs w:val="18"/>
        </w:rPr>
      </w:pPr>
    </w:p>
    <w:p w:rsidR="009D3536" w:rsidRDefault="009D3536" w:rsidP="00E4387A">
      <w:pPr>
        <w:spacing w:after="0" w:line="240" w:lineRule="auto"/>
        <w:rPr>
          <w:rFonts w:ascii="Segoe UI" w:eastAsia="Times New Roman" w:hAnsi="Segoe UI" w:cs="Segoe UI"/>
          <w:b/>
          <w:sz w:val="18"/>
          <w:szCs w:val="18"/>
        </w:rPr>
      </w:pPr>
    </w:p>
    <w:p w:rsidR="009D3536" w:rsidRDefault="009D3536" w:rsidP="00E4387A">
      <w:pPr>
        <w:spacing w:after="0" w:line="240" w:lineRule="auto"/>
        <w:rPr>
          <w:rFonts w:ascii="Segoe UI" w:eastAsia="Times New Roman" w:hAnsi="Segoe UI" w:cs="Segoe UI"/>
          <w:b/>
          <w:sz w:val="18"/>
          <w:szCs w:val="18"/>
        </w:rPr>
      </w:pPr>
    </w:p>
    <w:p w:rsidR="009D3536" w:rsidRDefault="009D3536" w:rsidP="00E4387A">
      <w:pPr>
        <w:spacing w:after="0" w:line="240" w:lineRule="auto"/>
        <w:rPr>
          <w:rFonts w:ascii="Segoe UI" w:eastAsia="Times New Roman" w:hAnsi="Segoe UI" w:cs="Segoe UI"/>
          <w:b/>
          <w:sz w:val="18"/>
          <w:szCs w:val="18"/>
        </w:rPr>
      </w:pPr>
    </w:p>
    <w:p w:rsidR="009D3536" w:rsidRDefault="009D3536" w:rsidP="00E4387A">
      <w:pPr>
        <w:spacing w:after="0" w:line="240" w:lineRule="auto"/>
        <w:rPr>
          <w:rFonts w:ascii="Segoe UI" w:eastAsia="Times New Roman" w:hAnsi="Segoe UI" w:cs="Segoe UI"/>
          <w:b/>
          <w:sz w:val="18"/>
          <w:szCs w:val="18"/>
        </w:rPr>
      </w:pPr>
    </w:p>
    <w:p w:rsidR="009D3536" w:rsidRDefault="009D3536" w:rsidP="00E4387A">
      <w:pPr>
        <w:spacing w:after="0" w:line="240" w:lineRule="auto"/>
        <w:rPr>
          <w:rFonts w:ascii="Segoe UI" w:eastAsia="Times New Roman" w:hAnsi="Segoe UI" w:cs="Segoe UI"/>
          <w:b/>
          <w:sz w:val="18"/>
          <w:szCs w:val="18"/>
        </w:rPr>
      </w:pPr>
    </w:p>
    <w:p w:rsidR="009D3536" w:rsidRDefault="009D3536" w:rsidP="00E4387A">
      <w:pPr>
        <w:spacing w:after="0" w:line="240" w:lineRule="auto"/>
        <w:rPr>
          <w:rFonts w:ascii="Segoe UI" w:eastAsia="Times New Roman" w:hAnsi="Segoe UI" w:cs="Segoe UI"/>
          <w:b/>
          <w:sz w:val="18"/>
          <w:szCs w:val="18"/>
        </w:rPr>
      </w:pPr>
    </w:p>
    <w:p w:rsidR="009D3536" w:rsidRDefault="009D3536" w:rsidP="00E4387A">
      <w:pPr>
        <w:spacing w:after="0" w:line="240" w:lineRule="auto"/>
        <w:rPr>
          <w:rFonts w:ascii="Segoe UI" w:eastAsia="Times New Roman" w:hAnsi="Segoe UI" w:cs="Segoe UI"/>
          <w:b/>
          <w:sz w:val="18"/>
          <w:szCs w:val="18"/>
        </w:rPr>
      </w:pPr>
    </w:p>
    <w:p w:rsidR="009D3536" w:rsidRDefault="009D3536" w:rsidP="00E4387A">
      <w:pPr>
        <w:spacing w:after="0" w:line="240" w:lineRule="auto"/>
        <w:rPr>
          <w:rFonts w:ascii="Segoe UI" w:eastAsia="Times New Roman" w:hAnsi="Segoe UI" w:cs="Segoe UI"/>
          <w:b/>
          <w:sz w:val="18"/>
          <w:szCs w:val="18"/>
        </w:rPr>
      </w:pPr>
    </w:p>
    <w:p w:rsidR="009D3536" w:rsidRDefault="009D3536" w:rsidP="00E4387A">
      <w:pPr>
        <w:spacing w:after="0" w:line="240" w:lineRule="auto"/>
        <w:rPr>
          <w:rFonts w:ascii="Segoe UI" w:eastAsia="Times New Roman" w:hAnsi="Segoe UI" w:cs="Segoe UI"/>
          <w:b/>
          <w:sz w:val="18"/>
          <w:szCs w:val="18"/>
        </w:rPr>
      </w:pPr>
    </w:p>
    <w:p w:rsidR="009D3536" w:rsidRDefault="009D3536" w:rsidP="00E4387A">
      <w:pPr>
        <w:spacing w:after="0" w:line="240" w:lineRule="auto"/>
        <w:rPr>
          <w:rFonts w:ascii="Segoe UI" w:eastAsia="Times New Roman" w:hAnsi="Segoe UI" w:cs="Segoe UI"/>
          <w:b/>
          <w:sz w:val="18"/>
          <w:szCs w:val="18"/>
        </w:rPr>
      </w:pPr>
    </w:p>
    <w:p w:rsidR="009D3536" w:rsidRDefault="009D3536" w:rsidP="00E4387A">
      <w:pPr>
        <w:spacing w:after="0" w:line="240" w:lineRule="auto"/>
        <w:rPr>
          <w:rFonts w:ascii="Segoe UI" w:eastAsia="Times New Roman" w:hAnsi="Segoe UI" w:cs="Segoe UI"/>
          <w:b/>
          <w:sz w:val="18"/>
          <w:szCs w:val="18"/>
        </w:rPr>
      </w:pPr>
    </w:p>
    <w:p w:rsidR="009D3536" w:rsidRDefault="009D3536" w:rsidP="00E4387A">
      <w:pPr>
        <w:spacing w:after="0" w:line="240" w:lineRule="auto"/>
        <w:rPr>
          <w:rFonts w:ascii="Segoe UI" w:eastAsia="Times New Roman" w:hAnsi="Segoe UI" w:cs="Segoe UI"/>
          <w:b/>
          <w:sz w:val="18"/>
          <w:szCs w:val="18"/>
        </w:rPr>
      </w:pPr>
    </w:p>
    <w:p w:rsidR="009D3536" w:rsidRDefault="009D3536" w:rsidP="00E4387A">
      <w:pPr>
        <w:spacing w:after="0" w:line="240" w:lineRule="auto"/>
        <w:rPr>
          <w:rFonts w:ascii="Segoe UI" w:eastAsia="Times New Roman" w:hAnsi="Segoe UI" w:cs="Segoe UI"/>
          <w:b/>
          <w:sz w:val="18"/>
          <w:szCs w:val="18"/>
        </w:rPr>
      </w:pPr>
    </w:p>
    <w:p w:rsidR="009D3536" w:rsidRPr="0080425C" w:rsidRDefault="009D3536" w:rsidP="009D3536">
      <w:pPr>
        <w:spacing w:after="0" w:line="240" w:lineRule="auto"/>
        <w:rPr>
          <w:rFonts w:ascii="Segoe UI" w:hAnsi="Segoe UI" w:cs="Segoe UI"/>
          <w:b/>
          <w:color w:val="000000"/>
          <w:sz w:val="4"/>
          <w:szCs w:val="4"/>
          <w:shd w:val="clear" w:color="auto" w:fill="FFFFFF"/>
        </w:rPr>
      </w:pPr>
      <w:r w:rsidRPr="00FB5AC9">
        <w:rPr>
          <w:rFonts w:ascii="Segoe UI" w:hAnsi="Segoe UI" w:cs="Segoe UI"/>
          <w:b/>
          <w:noProof/>
          <w:color w:val="000000"/>
          <w:sz w:val="32"/>
          <w:szCs w:val="32"/>
          <w:shd w:val="clear" w:color="auto" w:fill="FFFFFF"/>
        </w:rPr>
        <w:lastRenderedPageBreak/>
        <w:drawing>
          <wp:inline distT="0" distB="0" distL="0" distR="0" wp14:anchorId="6E41777A" wp14:editId="609168B2">
            <wp:extent cx="2455151" cy="1095375"/>
            <wp:effectExtent l="19050" t="0" r="2299" b="0"/>
            <wp:docPr id="4" name="Рисунок 1" descr="C:\Users\onam\Desktop\логотипы\кадастровая палата воронежской области к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am\Desktop\логотипы\кадастровая палата воронежской области кп.png"/>
                    <pic:cNvPicPr>
                      <a:picLocks noChangeAspect="1" noChangeArrowheads="1"/>
                    </pic:cNvPicPr>
                  </pic:nvPicPr>
                  <pic:blipFill>
                    <a:blip r:embed="rId6" cstate="print"/>
                    <a:srcRect/>
                    <a:stretch>
                      <a:fillRect/>
                    </a:stretch>
                  </pic:blipFill>
                  <pic:spPr bwMode="auto">
                    <a:xfrm>
                      <a:off x="0" y="0"/>
                      <a:ext cx="2455151" cy="1095375"/>
                    </a:xfrm>
                    <a:prstGeom prst="rect">
                      <a:avLst/>
                    </a:prstGeom>
                    <a:noFill/>
                    <a:ln w="9525">
                      <a:noFill/>
                      <a:miter lim="800000"/>
                      <a:headEnd/>
                      <a:tailEnd/>
                    </a:ln>
                  </pic:spPr>
                </pic:pic>
              </a:graphicData>
            </a:graphic>
          </wp:inline>
        </w:drawing>
      </w:r>
    </w:p>
    <w:p w:rsidR="009D3536" w:rsidRDefault="009D3536" w:rsidP="009D3536">
      <w:pPr>
        <w:spacing w:after="0" w:line="240" w:lineRule="auto"/>
        <w:ind w:firstLine="708"/>
        <w:jc w:val="center"/>
        <w:rPr>
          <w:rFonts w:ascii="Segoe UI" w:hAnsi="Segoe UI" w:cs="Segoe UI"/>
          <w:sz w:val="32"/>
          <w:szCs w:val="32"/>
        </w:rPr>
      </w:pPr>
    </w:p>
    <w:p w:rsidR="009D3536" w:rsidRDefault="009D3536" w:rsidP="009D3536">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Эксперты региональной Кадастровой палаты расскажут о проекте межевания территории</w:t>
      </w:r>
    </w:p>
    <w:p w:rsidR="009D3536" w:rsidRPr="004F1650" w:rsidRDefault="009D3536" w:rsidP="009D3536">
      <w:pPr>
        <w:spacing w:after="0" w:line="360" w:lineRule="auto"/>
        <w:ind w:firstLine="709"/>
        <w:jc w:val="center"/>
        <w:rPr>
          <w:rFonts w:ascii="Times New Roman" w:hAnsi="Times New Roman" w:cs="Times New Roman"/>
          <w:b/>
          <w:sz w:val="28"/>
          <w:szCs w:val="28"/>
        </w:rPr>
      </w:pPr>
    </w:p>
    <w:p w:rsidR="009D3536" w:rsidRPr="00C61CD0" w:rsidRDefault="009D3536" w:rsidP="009D3536">
      <w:pPr>
        <w:spacing w:after="0" w:line="360" w:lineRule="auto"/>
        <w:ind w:firstLine="709"/>
        <w:jc w:val="both"/>
        <w:rPr>
          <w:rFonts w:ascii="Times New Roman" w:hAnsi="Times New Roman" w:cs="Times New Roman"/>
          <w:b/>
          <w:sz w:val="28"/>
          <w:szCs w:val="28"/>
        </w:rPr>
      </w:pPr>
      <w:r w:rsidRPr="00C61CD0">
        <w:rPr>
          <w:rFonts w:ascii="Times New Roman" w:hAnsi="Times New Roman" w:cs="Times New Roman"/>
          <w:b/>
          <w:sz w:val="28"/>
          <w:szCs w:val="28"/>
        </w:rPr>
        <w:t xml:space="preserve">Кадастровая палата Воронежской области </w:t>
      </w:r>
      <w:r>
        <w:rPr>
          <w:rFonts w:ascii="Times New Roman" w:hAnsi="Times New Roman" w:cs="Times New Roman"/>
          <w:b/>
          <w:sz w:val="28"/>
          <w:szCs w:val="28"/>
        </w:rPr>
        <w:t>15 июня 2021 года</w:t>
      </w:r>
      <w:r w:rsidRPr="00C61CD0">
        <w:rPr>
          <w:rFonts w:ascii="Times New Roman" w:hAnsi="Times New Roman" w:cs="Times New Roman"/>
          <w:b/>
          <w:sz w:val="28"/>
          <w:szCs w:val="28"/>
        </w:rPr>
        <w:t xml:space="preserve"> в 10:00 (</w:t>
      </w:r>
      <w:proofErr w:type="spellStart"/>
      <w:proofErr w:type="gramStart"/>
      <w:r w:rsidRPr="00C61CD0">
        <w:rPr>
          <w:rFonts w:ascii="Times New Roman" w:hAnsi="Times New Roman" w:cs="Times New Roman"/>
          <w:b/>
          <w:sz w:val="28"/>
          <w:szCs w:val="28"/>
        </w:rPr>
        <w:t>Мск</w:t>
      </w:r>
      <w:proofErr w:type="spellEnd"/>
      <w:proofErr w:type="gramEnd"/>
      <w:r w:rsidRPr="00C61CD0">
        <w:rPr>
          <w:rFonts w:ascii="Times New Roman" w:hAnsi="Times New Roman" w:cs="Times New Roman"/>
          <w:b/>
          <w:sz w:val="28"/>
          <w:szCs w:val="28"/>
        </w:rPr>
        <w:t xml:space="preserve">) проведет </w:t>
      </w:r>
      <w:proofErr w:type="spellStart"/>
      <w:r w:rsidRPr="00C61CD0">
        <w:rPr>
          <w:rFonts w:ascii="Times New Roman" w:hAnsi="Times New Roman" w:cs="Times New Roman"/>
          <w:b/>
          <w:sz w:val="28"/>
          <w:szCs w:val="28"/>
        </w:rPr>
        <w:t>вебинар</w:t>
      </w:r>
      <w:proofErr w:type="spellEnd"/>
      <w:r w:rsidRPr="00C61CD0">
        <w:rPr>
          <w:rFonts w:ascii="Times New Roman" w:hAnsi="Times New Roman" w:cs="Times New Roman"/>
          <w:b/>
          <w:sz w:val="28"/>
          <w:szCs w:val="28"/>
        </w:rPr>
        <w:t xml:space="preserve"> на тему: </w:t>
      </w:r>
      <w:r w:rsidRPr="00F47525">
        <w:rPr>
          <w:rFonts w:ascii="Times New Roman" w:hAnsi="Times New Roman" w:cs="Times New Roman"/>
          <w:b/>
          <w:sz w:val="28"/>
          <w:szCs w:val="28"/>
        </w:rPr>
        <w:t>«</w:t>
      </w:r>
      <w:r>
        <w:rPr>
          <w:rFonts w:ascii="Times New Roman" w:hAnsi="Times New Roman" w:cs="Times New Roman"/>
          <w:b/>
          <w:sz w:val="28"/>
          <w:szCs w:val="28"/>
        </w:rPr>
        <w:t>Подготовка проекта межевания территории</w:t>
      </w:r>
      <w:r w:rsidRPr="00F47525">
        <w:rPr>
          <w:rFonts w:ascii="Times New Roman" w:hAnsi="Times New Roman" w:cs="Times New Roman"/>
          <w:b/>
          <w:sz w:val="28"/>
          <w:szCs w:val="28"/>
        </w:rPr>
        <w:t>»</w:t>
      </w:r>
      <w:r>
        <w:rPr>
          <w:rFonts w:ascii="Times New Roman" w:hAnsi="Times New Roman" w:cs="Times New Roman"/>
          <w:b/>
          <w:sz w:val="28"/>
          <w:szCs w:val="28"/>
        </w:rPr>
        <w:t>.</w:t>
      </w:r>
    </w:p>
    <w:p w:rsidR="009D3536" w:rsidRDefault="009D3536" w:rsidP="009D35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вебинаре</w:t>
      </w:r>
      <w:proofErr w:type="spellEnd"/>
      <w:r w:rsidRPr="000D64DD">
        <w:rPr>
          <w:rFonts w:ascii="Times New Roman" w:hAnsi="Times New Roman" w:cs="Times New Roman"/>
          <w:sz w:val="28"/>
          <w:szCs w:val="28"/>
        </w:rPr>
        <w:t xml:space="preserve"> </w:t>
      </w:r>
      <w:r>
        <w:rPr>
          <w:rFonts w:ascii="Times New Roman" w:hAnsi="Times New Roman" w:cs="Times New Roman"/>
          <w:sz w:val="28"/>
          <w:szCs w:val="28"/>
        </w:rPr>
        <w:t xml:space="preserve">эксперты региональной Кадастровой палаты расскажут о назначении проекта межевания территории, разнице между ним и проектом планировки территории, а также </w:t>
      </w:r>
      <w:r w:rsidRPr="00582E22">
        <w:rPr>
          <w:rFonts w:ascii="Times New Roman" w:hAnsi="Times New Roman" w:cs="Times New Roman"/>
          <w:sz w:val="28"/>
          <w:szCs w:val="28"/>
        </w:rPr>
        <w:t>для реализации каких целей такая документация может пригодиться.</w:t>
      </w:r>
    </w:p>
    <w:p w:rsidR="009D3536" w:rsidRPr="0013229A" w:rsidRDefault="009D3536" w:rsidP="009D35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у кадастровых инженеров </w:t>
      </w:r>
      <w:r w:rsidRPr="0013229A">
        <w:rPr>
          <w:rFonts w:ascii="Times New Roman" w:hAnsi="Times New Roman" w:cs="Times New Roman"/>
          <w:sz w:val="28"/>
          <w:szCs w:val="28"/>
        </w:rPr>
        <w:t xml:space="preserve">будет возможность </w:t>
      </w:r>
      <w:r>
        <w:rPr>
          <w:rFonts w:ascii="Times New Roman" w:hAnsi="Times New Roman" w:cs="Times New Roman"/>
          <w:sz w:val="28"/>
          <w:szCs w:val="28"/>
        </w:rPr>
        <w:t>в режиме онлайн задать</w:t>
      </w:r>
      <w:r w:rsidRPr="0013229A">
        <w:rPr>
          <w:rFonts w:ascii="Times New Roman" w:hAnsi="Times New Roman" w:cs="Times New Roman"/>
          <w:sz w:val="28"/>
          <w:szCs w:val="28"/>
        </w:rPr>
        <w:t xml:space="preserve"> </w:t>
      </w:r>
      <w:r w:rsidRPr="0061144A">
        <w:rPr>
          <w:rFonts w:ascii="Times New Roman" w:hAnsi="Times New Roman" w:cs="Times New Roman"/>
          <w:color w:val="000000" w:themeColor="text1"/>
          <w:sz w:val="28"/>
          <w:szCs w:val="28"/>
        </w:rPr>
        <w:t>вопросы</w:t>
      </w:r>
      <w:r w:rsidRPr="0013229A">
        <w:rPr>
          <w:rFonts w:ascii="Times New Roman" w:hAnsi="Times New Roman" w:cs="Times New Roman"/>
          <w:sz w:val="28"/>
          <w:szCs w:val="28"/>
        </w:rPr>
        <w:t xml:space="preserve"> </w:t>
      </w:r>
      <w:r>
        <w:rPr>
          <w:rFonts w:ascii="Times New Roman" w:hAnsi="Times New Roman" w:cs="Times New Roman"/>
          <w:sz w:val="28"/>
          <w:szCs w:val="28"/>
        </w:rPr>
        <w:t>специалистам учетно-регистрационной сферы.</w:t>
      </w:r>
    </w:p>
    <w:p w:rsidR="009D3536" w:rsidRDefault="009D3536" w:rsidP="009D3536">
      <w:pPr>
        <w:spacing w:after="0" w:line="360" w:lineRule="auto"/>
        <w:ind w:firstLine="709"/>
        <w:jc w:val="both"/>
        <w:rPr>
          <w:rFonts w:ascii="Times New Roman" w:hAnsi="Times New Roman" w:cs="Times New Roman"/>
          <w:color w:val="FF0000"/>
          <w:sz w:val="28"/>
          <w:szCs w:val="28"/>
        </w:rPr>
      </w:pPr>
      <w:r w:rsidRPr="000B685A">
        <w:rPr>
          <w:rFonts w:ascii="Times New Roman" w:hAnsi="Times New Roman" w:cs="Times New Roman"/>
          <w:sz w:val="28"/>
          <w:szCs w:val="28"/>
        </w:rPr>
        <w:t xml:space="preserve">Более подробную информацию можно узнать на сайте Федеральной кадастровой палаты </w:t>
      </w:r>
      <w:r>
        <w:rPr>
          <w:rFonts w:ascii="Times New Roman" w:hAnsi="Times New Roman" w:cs="Times New Roman"/>
          <w:sz w:val="28"/>
          <w:szCs w:val="28"/>
        </w:rPr>
        <w:t xml:space="preserve">по ссылке: </w:t>
      </w:r>
      <w:hyperlink r:id="rId16" w:history="1">
        <w:r w:rsidRPr="00582E22">
          <w:rPr>
            <w:rStyle w:val="a4"/>
            <w:rFonts w:ascii="Times New Roman" w:hAnsi="Times New Roman" w:cs="Times New Roman"/>
            <w:sz w:val="28"/>
            <w:szCs w:val="28"/>
          </w:rPr>
          <w:t>https://webinar.kadastr.ru/webinars/ready/detail/182</w:t>
        </w:r>
      </w:hyperlink>
      <w:r w:rsidRPr="00582E22">
        <w:rPr>
          <w:rFonts w:ascii="Times New Roman" w:hAnsi="Times New Roman" w:cs="Times New Roman"/>
          <w:sz w:val="28"/>
          <w:szCs w:val="28"/>
        </w:rPr>
        <w:t>.</w:t>
      </w:r>
      <w:r>
        <w:t xml:space="preserve"> </w:t>
      </w:r>
    </w:p>
    <w:p w:rsidR="009D3536" w:rsidRPr="002D6AE1" w:rsidRDefault="009D3536" w:rsidP="009D353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всем вопросам </w:t>
      </w:r>
      <w:r w:rsidRPr="002D6AE1">
        <w:rPr>
          <w:rFonts w:ascii="Times New Roman" w:hAnsi="Times New Roman" w:cs="Times New Roman"/>
          <w:color w:val="000000" w:themeColor="text1"/>
          <w:sz w:val="28"/>
          <w:szCs w:val="28"/>
        </w:rPr>
        <w:t>организации мероприятия можно обратиться по телефону: 8 (473) 327-18-92 (</w:t>
      </w:r>
      <w:proofErr w:type="gramStart"/>
      <w:r w:rsidRPr="002D6AE1">
        <w:rPr>
          <w:rFonts w:ascii="Times New Roman" w:hAnsi="Times New Roman" w:cs="Times New Roman"/>
          <w:color w:val="000000" w:themeColor="text1"/>
          <w:sz w:val="28"/>
          <w:szCs w:val="28"/>
        </w:rPr>
        <w:t>добавочный</w:t>
      </w:r>
      <w:proofErr w:type="gramEnd"/>
      <w:r>
        <w:rPr>
          <w:rFonts w:ascii="Times New Roman" w:hAnsi="Times New Roman" w:cs="Times New Roman"/>
          <w:color w:val="000000" w:themeColor="text1"/>
          <w:sz w:val="28"/>
          <w:szCs w:val="28"/>
        </w:rPr>
        <w:t xml:space="preserve"> 2328</w:t>
      </w:r>
      <w:r w:rsidRPr="002D6AE1">
        <w:rPr>
          <w:rFonts w:ascii="Times New Roman" w:hAnsi="Times New Roman" w:cs="Times New Roman"/>
          <w:color w:val="000000" w:themeColor="text1"/>
          <w:sz w:val="28"/>
          <w:szCs w:val="28"/>
        </w:rPr>
        <w:t>).</w:t>
      </w:r>
    </w:p>
    <w:p w:rsidR="009D3536" w:rsidRDefault="009D3536" w:rsidP="009D3536">
      <w:pPr>
        <w:spacing w:before="100" w:beforeAutospacing="1" w:after="100" w:afterAutospacing="1" w:line="240" w:lineRule="atLeast"/>
        <w:jc w:val="both"/>
        <w:rPr>
          <w:rFonts w:ascii="Times New Roman" w:hAnsi="Times New Roman" w:cs="Times New Roman"/>
          <w:noProof/>
          <w:sz w:val="24"/>
          <w:szCs w:val="24"/>
        </w:rPr>
      </w:pPr>
    </w:p>
    <w:p w:rsidR="009D3536" w:rsidRDefault="009D3536" w:rsidP="009D3536">
      <w:pPr>
        <w:spacing w:before="100" w:beforeAutospacing="1" w:after="100" w:afterAutospacing="1" w:line="240" w:lineRule="atLeast"/>
        <w:jc w:val="both"/>
        <w:rPr>
          <w:rFonts w:ascii="Times New Roman" w:hAnsi="Times New Roman" w:cs="Times New Roman"/>
          <w:noProof/>
          <w:sz w:val="24"/>
          <w:szCs w:val="24"/>
        </w:rPr>
      </w:pPr>
    </w:p>
    <w:p w:rsidR="009D3536" w:rsidRPr="00EF454B" w:rsidRDefault="009D3536" w:rsidP="009D3536">
      <w:pPr>
        <w:spacing w:after="0" w:line="240" w:lineRule="auto"/>
        <w:jc w:val="both"/>
        <w:rPr>
          <w:rFonts w:ascii="Times New Roman" w:hAnsi="Times New Roman" w:cs="Times New Roman"/>
          <w:b/>
          <w:noProof/>
          <w:sz w:val="24"/>
          <w:szCs w:val="24"/>
        </w:rPr>
      </w:pPr>
      <w:r w:rsidRPr="00EF454B">
        <w:rPr>
          <w:rFonts w:ascii="Times New Roman" w:hAnsi="Times New Roman" w:cs="Times New Roman"/>
          <w:b/>
          <w:noProof/>
          <w:sz w:val="24"/>
          <w:szCs w:val="24"/>
        </w:rPr>
        <w:t xml:space="preserve">Контакты для СМИ: </w:t>
      </w:r>
    </w:p>
    <w:p w:rsidR="009D3536" w:rsidRDefault="009D3536" w:rsidP="009D3536">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Пресс-служба Кадастровой палаты Воронежской области</w:t>
      </w:r>
    </w:p>
    <w:p w:rsidR="009D3536" w:rsidRPr="0014706C" w:rsidRDefault="009D3536" w:rsidP="009D3536">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8 (473) 327-18-92 (доб. 2429 или 2326)</w:t>
      </w:r>
    </w:p>
    <w:p w:rsidR="009D3536" w:rsidRDefault="009D3536" w:rsidP="009D3536">
      <w:pPr>
        <w:spacing w:after="0" w:line="240" w:lineRule="auto"/>
        <w:jc w:val="both"/>
      </w:pPr>
      <w:hyperlink r:id="rId17" w:history="1">
        <w:r w:rsidRPr="0008523A">
          <w:rPr>
            <w:rStyle w:val="a4"/>
            <w:rFonts w:ascii="Times New Roman" w:hAnsi="Times New Roman" w:cs="Times New Roman"/>
            <w:sz w:val="24"/>
            <w:szCs w:val="24"/>
            <w:lang w:val="en-US"/>
          </w:rPr>
          <w:t>press</w:t>
        </w:r>
        <w:r w:rsidRPr="0008523A">
          <w:rPr>
            <w:rStyle w:val="a4"/>
            <w:rFonts w:ascii="Times New Roman" w:hAnsi="Times New Roman" w:cs="Times New Roman"/>
            <w:sz w:val="24"/>
            <w:szCs w:val="24"/>
          </w:rPr>
          <w:t>@36.</w:t>
        </w:r>
        <w:proofErr w:type="spellStart"/>
        <w:r w:rsidRPr="0008523A">
          <w:rPr>
            <w:rStyle w:val="a4"/>
            <w:rFonts w:ascii="Times New Roman" w:hAnsi="Times New Roman" w:cs="Times New Roman"/>
            <w:sz w:val="24"/>
            <w:szCs w:val="24"/>
            <w:lang w:val="en-US"/>
          </w:rPr>
          <w:t>kadastr</w:t>
        </w:r>
        <w:proofErr w:type="spellEnd"/>
        <w:r w:rsidRPr="0008523A">
          <w:rPr>
            <w:rStyle w:val="a4"/>
            <w:rFonts w:ascii="Times New Roman" w:hAnsi="Times New Roman" w:cs="Times New Roman"/>
            <w:sz w:val="24"/>
            <w:szCs w:val="24"/>
          </w:rPr>
          <w:t>.</w:t>
        </w:r>
        <w:proofErr w:type="spellStart"/>
        <w:r w:rsidRPr="0008523A">
          <w:rPr>
            <w:rStyle w:val="a4"/>
            <w:rFonts w:ascii="Times New Roman" w:hAnsi="Times New Roman" w:cs="Times New Roman"/>
            <w:sz w:val="24"/>
            <w:szCs w:val="24"/>
            <w:lang w:val="en-US"/>
          </w:rPr>
          <w:t>ru</w:t>
        </w:r>
        <w:proofErr w:type="spellEnd"/>
      </w:hyperlink>
    </w:p>
    <w:p w:rsidR="009D3536" w:rsidRDefault="009D3536" w:rsidP="009D3536">
      <w:pPr>
        <w:spacing w:after="0" w:line="240" w:lineRule="auto"/>
        <w:jc w:val="both"/>
        <w:rPr>
          <w:rFonts w:ascii="Times New Roman" w:hAnsi="Times New Roman" w:cs="Times New Roman"/>
          <w:sz w:val="24"/>
          <w:szCs w:val="24"/>
        </w:rPr>
      </w:pPr>
      <w:hyperlink r:id="rId18" w:history="1">
        <w:r w:rsidRPr="00EF454B">
          <w:rPr>
            <w:rStyle w:val="a4"/>
            <w:rFonts w:ascii="Times New Roman" w:hAnsi="Times New Roman" w:cs="Times New Roman"/>
            <w:sz w:val="24"/>
            <w:szCs w:val="24"/>
            <w:lang w:val="en-US"/>
          </w:rPr>
          <w:t>https</w:t>
        </w:r>
        <w:r w:rsidRPr="00A2434F">
          <w:rPr>
            <w:rStyle w:val="a4"/>
            <w:rFonts w:ascii="Times New Roman" w:hAnsi="Times New Roman" w:cs="Times New Roman"/>
            <w:sz w:val="24"/>
            <w:szCs w:val="24"/>
          </w:rPr>
          <w:t>://</w:t>
        </w:r>
        <w:proofErr w:type="spellStart"/>
        <w:r w:rsidRPr="00EF454B">
          <w:rPr>
            <w:rStyle w:val="a4"/>
            <w:rFonts w:ascii="Times New Roman" w:hAnsi="Times New Roman" w:cs="Times New Roman"/>
            <w:sz w:val="24"/>
            <w:szCs w:val="24"/>
            <w:lang w:val="en-US"/>
          </w:rPr>
          <w:t>kadastr</w:t>
        </w:r>
        <w:proofErr w:type="spellEnd"/>
        <w:r w:rsidRPr="00A2434F">
          <w:rPr>
            <w:rStyle w:val="a4"/>
            <w:rFonts w:ascii="Times New Roman" w:hAnsi="Times New Roman" w:cs="Times New Roman"/>
            <w:sz w:val="24"/>
            <w:szCs w:val="24"/>
          </w:rPr>
          <w:t>.</w:t>
        </w:r>
        <w:proofErr w:type="spellStart"/>
        <w:r w:rsidRPr="00EF454B">
          <w:rPr>
            <w:rStyle w:val="a4"/>
            <w:rFonts w:ascii="Times New Roman" w:hAnsi="Times New Roman" w:cs="Times New Roman"/>
            <w:sz w:val="24"/>
            <w:szCs w:val="24"/>
            <w:lang w:val="en-US"/>
          </w:rPr>
          <w:t>ru</w:t>
        </w:r>
        <w:proofErr w:type="spellEnd"/>
        <w:r w:rsidRPr="00A2434F">
          <w:rPr>
            <w:rStyle w:val="a4"/>
            <w:rFonts w:ascii="Times New Roman" w:hAnsi="Times New Roman" w:cs="Times New Roman"/>
            <w:sz w:val="24"/>
            <w:szCs w:val="24"/>
          </w:rPr>
          <w:t>/</w:t>
        </w:r>
      </w:hyperlink>
    </w:p>
    <w:p w:rsidR="009D3536" w:rsidRPr="00EF454B" w:rsidRDefault="009D3536" w:rsidP="009D35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394077, г. Воронеж, ул. Генерала </w:t>
      </w:r>
      <w:proofErr w:type="spellStart"/>
      <w:r>
        <w:rPr>
          <w:rFonts w:ascii="Times New Roman" w:hAnsi="Times New Roman" w:cs="Times New Roman"/>
          <w:sz w:val="24"/>
          <w:szCs w:val="24"/>
        </w:rPr>
        <w:t>Лизюкова</w:t>
      </w:r>
      <w:proofErr w:type="spellEnd"/>
      <w:r>
        <w:rPr>
          <w:rFonts w:ascii="Times New Roman" w:hAnsi="Times New Roman" w:cs="Times New Roman"/>
          <w:sz w:val="24"/>
          <w:szCs w:val="24"/>
        </w:rPr>
        <w:t xml:space="preserve">, д. 2 </w:t>
      </w:r>
    </w:p>
    <w:p w:rsidR="009D3536" w:rsidRDefault="009D3536" w:rsidP="009D3536">
      <w:pPr>
        <w:spacing w:before="100" w:beforeAutospacing="1" w:after="100" w:afterAutospacing="1" w:line="240" w:lineRule="atLeast"/>
        <w:jc w:val="both"/>
        <w:rPr>
          <w:rFonts w:ascii="Times New Roman" w:hAnsi="Times New Roman" w:cs="Times New Roman"/>
          <w:noProof/>
          <w:sz w:val="24"/>
          <w:szCs w:val="24"/>
        </w:rPr>
      </w:pPr>
    </w:p>
    <w:p w:rsidR="009D3536" w:rsidRDefault="009D3536" w:rsidP="009D3536">
      <w:pPr>
        <w:spacing w:after="0" w:line="240" w:lineRule="auto"/>
        <w:rPr>
          <w:rFonts w:ascii="Segoe UI" w:eastAsia="Times New Roman" w:hAnsi="Segoe UI" w:cs="Segoe UI"/>
          <w:b/>
          <w:sz w:val="18"/>
          <w:szCs w:val="18"/>
        </w:rPr>
      </w:pPr>
    </w:p>
    <w:p w:rsidR="009D3536" w:rsidRDefault="009D3536" w:rsidP="00E4387A">
      <w:pPr>
        <w:spacing w:after="0" w:line="240" w:lineRule="auto"/>
        <w:rPr>
          <w:rFonts w:ascii="Segoe UI" w:eastAsia="Times New Roman" w:hAnsi="Segoe UI" w:cs="Segoe UI"/>
          <w:b/>
          <w:sz w:val="18"/>
          <w:szCs w:val="18"/>
        </w:rPr>
      </w:pPr>
      <w:bookmarkStart w:id="0" w:name="_GoBack"/>
      <w:bookmarkEnd w:id="0"/>
    </w:p>
    <w:sectPr w:rsidR="009D3536" w:rsidSect="00FA2879">
      <w:pgSz w:w="11906" w:h="16838"/>
      <w:pgMar w:top="709" w:right="567"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7224B"/>
    <w:multiLevelType w:val="hybridMultilevel"/>
    <w:tmpl w:val="7F683BEA"/>
    <w:lvl w:ilvl="0" w:tplc="488217E0">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FD"/>
    <w:rsid w:val="00003614"/>
    <w:rsid w:val="000069DB"/>
    <w:rsid w:val="00054CA1"/>
    <w:rsid w:val="00087B18"/>
    <w:rsid w:val="00095A9B"/>
    <w:rsid w:val="00096632"/>
    <w:rsid w:val="000A4040"/>
    <w:rsid w:val="000B685A"/>
    <w:rsid w:val="000C23A9"/>
    <w:rsid w:val="000C69A4"/>
    <w:rsid w:val="000D3825"/>
    <w:rsid w:val="000D64DD"/>
    <w:rsid w:val="000E0B87"/>
    <w:rsid w:val="00117768"/>
    <w:rsid w:val="0013229A"/>
    <w:rsid w:val="0013501C"/>
    <w:rsid w:val="00137B40"/>
    <w:rsid w:val="00153FCA"/>
    <w:rsid w:val="00157508"/>
    <w:rsid w:val="00163D4E"/>
    <w:rsid w:val="00171C76"/>
    <w:rsid w:val="001842F9"/>
    <w:rsid w:val="001859CA"/>
    <w:rsid w:val="001B5C90"/>
    <w:rsid w:val="001B6B9C"/>
    <w:rsid w:val="001D2B11"/>
    <w:rsid w:val="001D3EF0"/>
    <w:rsid w:val="00201B2F"/>
    <w:rsid w:val="0022617F"/>
    <w:rsid w:val="00226417"/>
    <w:rsid w:val="0023671A"/>
    <w:rsid w:val="00244116"/>
    <w:rsid w:val="00264A51"/>
    <w:rsid w:val="00294C87"/>
    <w:rsid w:val="002A43FD"/>
    <w:rsid w:val="002C6133"/>
    <w:rsid w:val="002D6AE1"/>
    <w:rsid w:val="00305AAD"/>
    <w:rsid w:val="0032249C"/>
    <w:rsid w:val="003306A3"/>
    <w:rsid w:val="0038768B"/>
    <w:rsid w:val="003C0121"/>
    <w:rsid w:val="003F3A98"/>
    <w:rsid w:val="004056DF"/>
    <w:rsid w:val="00422C59"/>
    <w:rsid w:val="004262DB"/>
    <w:rsid w:val="0046638B"/>
    <w:rsid w:val="00481B03"/>
    <w:rsid w:val="00490A99"/>
    <w:rsid w:val="004A37AB"/>
    <w:rsid w:val="004D61C5"/>
    <w:rsid w:val="004E3255"/>
    <w:rsid w:val="004E3D63"/>
    <w:rsid w:val="004F1650"/>
    <w:rsid w:val="00514539"/>
    <w:rsid w:val="00526F92"/>
    <w:rsid w:val="0054359E"/>
    <w:rsid w:val="00545C4F"/>
    <w:rsid w:val="005472C4"/>
    <w:rsid w:val="00560856"/>
    <w:rsid w:val="00563446"/>
    <w:rsid w:val="00582E22"/>
    <w:rsid w:val="00596D6B"/>
    <w:rsid w:val="005A2E1F"/>
    <w:rsid w:val="005B008A"/>
    <w:rsid w:val="005E09FB"/>
    <w:rsid w:val="0061144A"/>
    <w:rsid w:val="00620B44"/>
    <w:rsid w:val="0062370E"/>
    <w:rsid w:val="00663087"/>
    <w:rsid w:val="00683E76"/>
    <w:rsid w:val="0068718C"/>
    <w:rsid w:val="006D126B"/>
    <w:rsid w:val="00723FD2"/>
    <w:rsid w:val="007279E2"/>
    <w:rsid w:val="00742F07"/>
    <w:rsid w:val="00743BE7"/>
    <w:rsid w:val="00744384"/>
    <w:rsid w:val="007660E9"/>
    <w:rsid w:val="00766BA7"/>
    <w:rsid w:val="0077769E"/>
    <w:rsid w:val="007801CF"/>
    <w:rsid w:val="00791C96"/>
    <w:rsid w:val="007A34FD"/>
    <w:rsid w:val="007E38CD"/>
    <w:rsid w:val="007F7A54"/>
    <w:rsid w:val="0080425C"/>
    <w:rsid w:val="0082074C"/>
    <w:rsid w:val="0082136D"/>
    <w:rsid w:val="00841C82"/>
    <w:rsid w:val="00846D6A"/>
    <w:rsid w:val="008658FF"/>
    <w:rsid w:val="008677C8"/>
    <w:rsid w:val="00890EE0"/>
    <w:rsid w:val="00891A95"/>
    <w:rsid w:val="008B4AC1"/>
    <w:rsid w:val="008C2DC2"/>
    <w:rsid w:val="008C4AB9"/>
    <w:rsid w:val="008D09A0"/>
    <w:rsid w:val="008E744D"/>
    <w:rsid w:val="008F1CA1"/>
    <w:rsid w:val="00906F31"/>
    <w:rsid w:val="00913D35"/>
    <w:rsid w:val="00913D6E"/>
    <w:rsid w:val="0091537D"/>
    <w:rsid w:val="0091620A"/>
    <w:rsid w:val="00916D6B"/>
    <w:rsid w:val="009240A3"/>
    <w:rsid w:val="00932100"/>
    <w:rsid w:val="009817CC"/>
    <w:rsid w:val="009879A6"/>
    <w:rsid w:val="009D3536"/>
    <w:rsid w:val="00A13DB6"/>
    <w:rsid w:val="00A61126"/>
    <w:rsid w:val="00A8687F"/>
    <w:rsid w:val="00AC3D1E"/>
    <w:rsid w:val="00AC5D39"/>
    <w:rsid w:val="00AD3502"/>
    <w:rsid w:val="00AE781D"/>
    <w:rsid w:val="00AF0460"/>
    <w:rsid w:val="00B011B7"/>
    <w:rsid w:val="00B1650A"/>
    <w:rsid w:val="00B30C8A"/>
    <w:rsid w:val="00B453E5"/>
    <w:rsid w:val="00B60AB3"/>
    <w:rsid w:val="00B61A60"/>
    <w:rsid w:val="00B62C22"/>
    <w:rsid w:val="00B767B0"/>
    <w:rsid w:val="00B7692C"/>
    <w:rsid w:val="00B94832"/>
    <w:rsid w:val="00BE3EB6"/>
    <w:rsid w:val="00BE6B7C"/>
    <w:rsid w:val="00C13D39"/>
    <w:rsid w:val="00C14225"/>
    <w:rsid w:val="00C31CC9"/>
    <w:rsid w:val="00C61CD0"/>
    <w:rsid w:val="00C73B9B"/>
    <w:rsid w:val="00CB4326"/>
    <w:rsid w:val="00CC51F4"/>
    <w:rsid w:val="00CC577C"/>
    <w:rsid w:val="00D050A8"/>
    <w:rsid w:val="00D539BF"/>
    <w:rsid w:val="00D874EA"/>
    <w:rsid w:val="00E4387A"/>
    <w:rsid w:val="00E550BA"/>
    <w:rsid w:val="00E6728A"/>
    <w:rsid w:val="00E93F35"/>
    <w:rsid w:val="00E950F5"/>
    <w:rsid w:val="00EE48F7"/>
    <w:rsid w:val="00EE5826"/>
    <w:rsid w:val="00EF144C"/>
    <w:rsid w:val="00F029B6"/>
    <w:rsid w:val="00F041BD"/>
    <w:rsid w:val="00F1037B"/>
    <w:rsid w:val="00F23D05"/>
    <w:rsid w:val="00F35CB7"/>
    <w:rsid w:val="00F47525"/>
    <w:rsid w:val="00F678C0"/>
    <w:rsid w:val="00F704AE"/>
    <w:rsid w:val="00F717A7"/>
    <w:rsid w:val="00F7279A"/>
    <w:rsid w:val="00F73BDB"/>
    <w:rsid w:val="00FA2879"/>
    <w:rsid w:val="00FB5AC9"/>
    <w:rsid w:val="00FB6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17768"/>
    <w:rPr>
      <w:i/>
      <w:iCs/>
    </w:rPr>
  </w:style>
  <w:style w:type="character" w:styleId="a4">
    <w:name w:val="Hyperlink"/>
    <w:basedOn w:val="a0"/>
    <w:unhideWhenUsed/>
    <w:rsid w:val="000D3825"/>
    <w:rPr>
      <w:color w:val="0000FF"/>
      <w:u w:val="single"/>
    </w:rPr>
  </w:style>
  <w:style w:type="paragraph" w:styleId="a5">
    <w:name w:val="List Paragraph"/>
    <w:basedOn w:val="a"/>
    <w:uiPriority w:val="34"/>
    <w:qFormat/>
    <w:rsid w:val="00E4387A"/>
    <w:pPr>
      <w:spacing w:after="0" w:line="240" w:lineRule="auto"/>
      <w:ind w:left="720"/>
      <w:contextualSpacing/>
    </w:pPr>
    <w:rPr>
      <w:rFonts w:ascii="Times New Roman" w:eastAsia="Times New Roman" w:hAnsi="Times New Roman" w:cs="Times New Roman"/>
      <w:sz w:val="24"/>
      <w:szCs w:val="24"/>
    </w:rPr>
  </w:style>
  <w:style w:type="character" w:customStyle="1" w:styleId="norm">
    <w:name w:val="norm"/>
    <w:basedOn w:val="a0"/>
    <w:rsid w:val="003306A3"/>
  </w:style>
  <w:style w:type="character" w:styleId="a6">
    <w:name w:val="FollowedHyperlink"/>
    <w:basedOn w:val="a0"/>
    <w:uiPriority w:val="99"/>
    <w:semiHidden/>
    <w:unhideWhenUsed/>
    <w:rsid w:val="007A34FD"/>
    <w:rPr>
      <w:color w:val="800080" w:themeColor="followedHyperlink"/>
      <w:u w:val="single"/>
    </w:rPr>
  </w:style>
  <w:style w:type="paragraph" w:styleId="a7">
    <w:name w:val="Balloon Text"/>
    <w:basedOn w:val="a"/>
    <w:link w:val="a8"/>
    <w:uiPriority w:val="99"/>
    <w:semiHidden/>
    <w:unhideWhenUsed/>
    <w:rsid w:val="004F16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1650"/>
    <w:rPr>
      <w:rFonts w:ascii="Tahoma" w:hAnsi="Tahoma" w:cs="Tahoma"/>
      <w:sz w:val="16"/>
      <w:szCs w:val="16"/>
    </w:rPr>
  </w:style>
  <w:style w:type="paragraph" w:styleId="a9">
    <w:name w:val="Normal (Web)"/>
    <w:basedOn w:val="a"/>
    <w:uiPriority w:val="99"/>
    <w:unhideWhenUsed/>
    <w:rsid w:val="00D050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17768"/>
    <w:rPr>
      <w:i/>
      <w:iCs/>
    </w:rPr>
  </w:style>
  <w:style w:type="character" w:styleId="a4">
    <w:name w:val="Hyperlink"/>
    <w:basedOn w:val="a0"/>
    <w:unhideWhenUsed/>
    <w:rsid w:val="000D3825"/>
    <w:rPr>
      <w:color w:val="0000FF"/>
      <w:u w:val="single"/>
    </w:rPr>
  </w:style>
  <w:style w:type="paragraph" w:styleId="a5">
    <w:name w:val="List Paragraph"/>
    <w:basedOn w:val="a"/>
    <w:uiPriority w:val="34"/>
    <w:qFormat/>
    <w:rsid w:val="00E4387A"/>
    <w:pPr>
      <w:spacing w:after="0" w:line="240" w:lineRule="auto"/>
      <w:ind w:left="720"/>
      <w:contextualSpacing/>
    </w:pPr>
    <w:rPr>
      <w:rFonts w:ascii="Times New Roman" w:eastAsia="Times New Roman" w:hAnsi="Times New Roman" w:cs="Times New Roman"/>
      <w:sz w:val="24"/>
      <w:szCs w:val="24"/>
    </w:rPr>
  </w:style>
  <w:style w:type="character" w:customStyle="1" w:styleId="norm">
    <w:name w:val="norm"/>
    <w:basedOn w:val="a0"/>
    <w:rsid w:val="003306A3"/>
  </w:style>
  <w:style w:type="character" w:styleId="a6">
    <w:name w:val="FollowedHyperlink"/>
    <w:basedOn w:val="a0"/>
    <w:uiPriority w:val="99"/>
    <w:semiHidden/>
    <w:unhideWhenUsed/>
    <w:rsid w:val="007A34FD"/>
    <w:rPr>
      <w:color w:val="800080" w:themeColor="followedHyperlink"/>
      <w:u w:val="single"/>
    </w:rPr>
  </w:style>
  <w:style w:type="paragraph" w:styleId="a7">
    <w:name w:val="Balloon Text"/>
    <w:basedOn w:val="a"/>
    <w:link w:val="a8"/>
    <w:uiPriority w:val="99"/>
    <w:semiHidden/>
    <w:unhideWhenUsed/>
    <w:rsid w:val="004F16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1650"/>
    <w:rPr>
      <w:rFonts w:ascii="Tahoma" w:hAnsi="Tahoma" w:cs="Tahoma"/>
      <w:sz w:val="16"/>
      <w:szCs w:val="16"/>
    </w:rPr>
  </w:style>
  <w:style w:type="paragraph" w:styleId="a9">
    <w:name w:val="Normal (Web)"/>
    <w:basedOn w:val="a"/>
    <w:uiPriority w:val="99"/>
    <w:unhideWhenUsed/>
    <w:rsid w:val="00D050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90194">
      <w:bodyDiv w:val="1"/>
      <w:marLeft w:val="0"/>
      <w:marRight w:val="0"/>
      <w:marTop w:val="0"/>
      <w:marBottom w:val="0"/>
      <w:divBdr>
        <w:top w:val="none" w:sz="0" w:space="0" w:color="auto"/>
        <w:left w:val="none" w:sz="0" w:space="0" w:color="auto"/>
        <w:bottom w:val="none" w:sz="0" w:space="0" w:color="auto"/>
        <w:right w:val="none" w:sz="0" w:space="0" w:color="auto"/>
      </w:divBdr>
    </w:div>
    <w:div w:id="701517626">
      <w:bodyDiv w:val="1"/>
      <w:marLeft w:val="0"/>
      <w:marRight w:val="0"/>
      <w:marTop w:val="0"/>
      <w:marBottom w:val="0"/>
      <w:divBdr>
        <w:top w:val="none" w:sz="0" w:space="0" w:color="auto"/>
        <w:left w:val="none" w:sz="0" w:space="0" w:color="auto"/>
        <w:bottom w:val="none" w:sz="0" w:space="0" w:color="auto"/>
        <w:right w:val="none" w:sz="0" w:space="0" w:color="auto"/>
      </w:divBdr>
    </w:div>
    <w:div w:id="726926012">
      <w:bodyDiv w:val="1"/>
      <w:marLeft w:val="0"/>
      <w:marRight w:val="0"/>
      <w:marTop w:val="0"/>
      <w:marBottom w:val="0"/>
      <w:divBdr>
        <w:top w:val="none" w:sz="0" w:space="0" w:color="auto"/>
        <w:left w:val="none" w:sz="0" w:space="0" w:color="auto"/>
        <w:bottom w:val="none" w:sz="0" w:space="0" w:color="auto"/>
        <w:right w:val="none" w:sz="0" w:space="0" w:color="auto"/>
      </w:divBdr>
    </w:div>
    <w:div w:id="1248734918">
      <w:bodyDiv w:val="1"/>
      <w:marLeft w:val="0"/>
      <w:marRight w:val="0"/>
      <w:marTop w:val="0"/>
      <w:marBottom w:val="0"/>
      <w:divBdr>
        <w:top w:val="none" w:sz="0" w:space="0" w:color="auto"/>
        <w:left w:val="none" w:sz="0" w:space="0" w:color="auto"/>
        <w:bottom w:val="none" w:sz="0" w:space="0" w:color="auto"/>
        <w:right w:val="none" w:sz="0" w:space="0" w:color="auto"/>
      </w:divBdr>
    </w:div>
    <w:div w:id="1311322581">
      <w:bodyDiv w:val="1"/>
      <w:marLeft w:val="0"/>
      <w:marRight w:val="0"/>
      <w:marTop w:val="0"/>
      <w:marBottom w:val="0"/>
      <w:divBdr>
        <w:top w:val="none" w:sz="0" w:space="0" w:color="auto"/>
        <w:left w:val="none" w:sz="0" w:space="0" w:color="auto"/>
        <w:bottom w:val="none" w:sz="0" w:space="0" w:color="auto"/>
        <w:right w:val="none" w:sz="0" w:space="0" w:color="auto"/>
      </w:divBdr>
    </w:div>
    <w:div w:id="1789818205">
      <w:bodyDiv w:val="1"/>
      <w:marLeft w:val="0"/>
      <w:marRight w:val="0"/>
      <w:marTop w:val="0"/>
      <w:marBottom w:val="0"/>
      <w:divBdr>
        <w:top w:val="none" w:sz="0" w:space="0" w:color="auto"/>
        <w:left w:val="none" w:sz="0" w:space="0" w:color="auto"/>
        <w:bottom w:val="none" w:sz="0" w:space="0" w:color="auto"/>
        <w:right w:val="none" w:sz="0" w:space="0" w:color="auto"/>
      </w:divBdr>
    </w:div>
    <w:div w:id="189720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36.kadastr.ru" TargetMode="External"/><Relationship Id="rId13" Type="http://schemas.openxmlformats.org/officeDocument/2006/relationships/hyperlink" Target="https://spv.kadastr.ru/" TargetMode="External"/><Relationship Id="rId18" Type="http://schemas.openxmlformats.org/officeDocument/2006/relationships/hyperlink" Target="https://kadastr.ru/" TargetMode="External"/><Relationship Id="rId3" Type="http://schemas.microsoft.com/office/2007/relationships/stylesWithEffects" Target="stylesWithEffects.xml"/><Relationship Id="rId7" Type="http://schemas.openxmlformats.org/officeDocument/2006/relationships/hyperlink" Target="https://webinar.kadastr.ru/webinars/ready/detail/183" TargetMode="External"/><Relationship Id="rId12" Type="http://schemas.openxmlformats.org/officeDocument/2006/relationships/image" Target="media/image2.png"/><Relationship Id="rId17" Type="http://schemas.openxmlformats.org/officeDocument/2006/relationships/hyperlink" Target="mailto:press@36.kadastr.ru" TargetMode="External"/><Relationship Id="rId2" Type="http://schemas.openxmlformats.org/officeDocument/2006/relationships/styles" Target="styles.xml"/><Relationship Id="rId16" Type="http://schemas.openxmlformats.org/officeDocument/2006/relationships/hyperlink" Target="https://webinar.kadastr.ru/webinars/ready/detail/18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kadastr.ru/" TargetMode="External"/><Relationship Id="rId5" Type="http://schemas.openxmlformats.org/officeDocument/2006/relationships/webSettings" Target="webSettings.xml"/><Relationship Id="rId15" Type="http://schemas.openxmlformats.org/officeDocument/2006/relationships/hyperlink" Target="https://svo.kadastr.ru/auth" TargetMode="External"/><Relationship Id="rId10" Type="http://schemas.openxmlformats.org/officeDocument/2006/relationships/hyperlink" Target="mailto:press@36.kadast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adastr.ru/" TargetMode="External"/><Relationship Id="rId14" Type="http://schemas.openxmlformats.org/officeDocument/2006/relationships/hyperlink" Target="https://rosreestr.gov.ru/site/press/news/povyshenie-dostupnosti-gosudarstvennykh-uslug-rosreestra-i-zapret-saytov-dvoynikov-chto-izmenili-p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1429</Words>
  <Characters>8146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Онуфриева</dc:creator>
  <cp:lastModifiedBy>MISP</cp:lastModifiedBy>
  <cp:revision>2</cp:revision>
  <cp:lastPrinted>2020-10-28T11:45:00Z</cp:lastPrinted>
  <dcterms:created xsi:type="dcterms:W3CDTF">2021-06-09T11:58:00Z</dcterms:created>
  <dcterms:modified xsi:type="dcterms:W3CDTF">2021-06-09T11:58:00Z</dcterms:modified>
</cp:coreProperties>
</file>